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F2" w:rsidRDefault="002268F2" w:rsidP="002268F2">
      <w:pPr>
        <w:jc w:val="center"/>
        <w:rPr>
          <w:rFonts w:ascii="Times New Roman" w:hAnsi="Times New Roman" w:cs="Times New Roman"/>
          <w:b/>
          <w:color w:val="333333"/>
          <w:sz w:val="28"/>
          <w:szCs w:val="28"/>
          <w:lang w:val="en"/>
        </w:rPr>
      </w:pPr>
      <w:r>
        <w:rPr>
          <w:rFonts w:ascii="Times New Roman" w:hAnsi="Times New Roman" w:cs="Times New Roman"/>
          <w:b/>
          <w:color w:val="333333"/>
          <w:sz w:val="28"/>
          <w:szCs w:val="28"/>
          <w:lang w:val="en"/>
        </w:rPr>
        <w:t>Part 2</w:t>
      </w:r>
    </w:p>
    <w:p w:rsidR="002268F2" w:rsidRDefault="00DE4C0B" w:rsidP="002268F2">
      <w:pPr>
        <w:jc w:val="center"/>
        <w:rPr>
          <w:rFonts w:ascii="Times New Roman" w:hAnsi="Times New Roman" w:cs="Times New Roman"/>
          <w:b/>
          <w:color w:val="333333"/>
          <w:sz w:val="28"/>
          <w:szCs w:val="28"/>
          <w:lang w:val="en"/>
        </w:rPr>
      </w:pPr>
      <w:r w:rsidRPr="00DE4C0B">
        <w:rPr>
          <w:rFonts w:ascii="Times New Roman" w:hAnsi="Times New Roman" w:cs="Times New Roman"/>
          <w:b/>
          <w:color w:val="333333"/>
          <w:sz w:val="28"/>
          <w:szCs w:val="28"/>
          <w:lang w:val="en"/>
        </w:rPr>
        <w:t xml:space="preserve">TRAINING AND ORIENTATION REQUIREMENTS </w:t>
      </w:r>
    </w:p>
    <w:p w:rsidR="00DE4C0B" w:rsidRPr="002268F2" w:rsidRDefault="00DE4C0B" w:rsidP="002268F2">
      <w:pPr>
        <w:jc w:val="center"/>
        <w:rPr>
          <w:rFonts w:ascii="Times New Roman" w:hAnsi="Times New Roman" w:cs="Times New Roman"/>
          <w:b/>
          <w:color w:val="333333"/>
          <w:sz w:val="28"/>
          <w:szCs w:val="28"/>
          <w:lang w:val="en"/>
        </w:rPr>
      </w:pPr>
      <w:r w:rsidRPr="00DE4C0B">
        <w:rPr>
          <w:rFonts w:ascii="Times New Roman" w:hAnsi="Times New Roman" w:cs="Times New Roman"/>
          <w:b/>
          <w:color w:val="333333"/>
          <w:sz w:val="28"/>
          <w:szCs w:val="28"/>
          <w:lang w:val="en"/>
        </w:rPr>
        <w:t>IN THE</w:t>
      </w:r>
      <w:r w:rsidR="002268F2">
        <w:rPr>
          <w:rFonts w:ascii="Times New Roman" w:hAnsi="Times New Roman" w:cs="Times New Roman"/>
          <w:b/>
          <w:color w:val="333333"/>
          <w:sz w:val="28"/>
          <w:szCs w:val="28"/>
          <w:lang w:val="en"/>
        </w:rPr>
        <w:t xml:space="preserve"> </w:t>
      </w:r>
      <w:r w:rsidRPr="00DE4C0B">
        <w:rPr>
          <w:rFonts w:ascii="Times New Roman" w:hAnsi="Times New Roman" w:cs="Times New Roman"/>
          <w:b/>
          <w:color w:val="333333"/>
          <w:sz w:val="28"/>
          <w:szCs w:val="28"/>
          <w:lang w:val="en"/>
        </w:rPr>
        <w:t>HOME CARE LAW</w:t>
      </w:r>
    </w:p>
    <w:p w:rsidR="00DE4C0B" w:rsidRPr="00DE4C0B" w:rsidRDefault="00DE4C0B" w:rsidP="00DE4C0B">
      <w:pPr>
        <w:pStyle w:val="NoSpacing"/>
        <w:jc w:val="center"/>
        <w:rPr>
          <w:rFonts w:ascii="Times New Roman" w:hAnsi="Times New Roman" w:cs="Times New Roman"/>
          <w:b/>
          <w:sz w:val="24"/>
          <w:szCs w:val="24"/>
        </w:rPr>
      </w:pPr>
      <w:r w:rsidRPr="00DE4C0B">
        <w:rPr>
          <w:rFonts w:ascii="Times New Roman" w:hAnsi="Times New Roman" w:cs="Times New Roman"/>
          <w:b/>
          <w:sz w:val="24"/>
          <w:szCs w:val="24"/>
        </w:rPr>
        <w:t>These training and orientation requirements apply to ALL staff working for</w:t>
      </w:r>
    </w:p>
    <w:p w:rsidR="00DE4C0B" w:rsidRPr="00DE4C0B" w:rsidRDefault="00DE4C0B" w:rsidP="00DE4C0B">
      <w:pPr>
        <w:pStyle w:val="NoSpacing"/>
        <w:jc w:val="center"/>
        <w:rPr>
          <w:rFonts w:ascii="Times New Roman" w:hAnsi="Times New Roman" w:cs="Times New Roman"/>
          <w:b/>
          <w:sz w:val="24"/>
          <w:szCs w:val="24"/>
        </w:rPr>
      </w:pPr>
      <w:r w:rsidRPr="00DE4C0B">
        <w:rPr>
          <w:rFonts w:ascii="Times New Roman" w:hAnsi="Times New Roman" w:cs="Times New Roman"/>
          <w:b/>
          <w:sz w:val="24"/>
          <w:szCs w:val="24"/>
        </w:rPr>
        <w:t xml:space="preserve">home care agencies licensed by the Minnesota Department of Health. Licensees </w:t>
      </w:r>
    </w:p>
    <w:p w:rsidR="00DE4C0B" w:rsidRPr="00DE4C0B" w:rsidRDefault="00DE4C0B" w:rsidP="00DE4C0B">
      <w:pPr>
        <w:pStyle w:val="NoSpacing"/>
        <w:jc w:val="center"/>
        <w:rPr>
          <w:rFonts w:ascii="Times New Roman" w:hAnsi="Times New Roman" w:cs="Times New Roman"/>
          <w:sz w:val="24"/>
          <w:szCs w:val="24"/>
        </w:rPr>
      </w:pPr>
      <w:r w:rsidRPr="00DE4C0B">
        <w:rPr>
          <w:rFonts w:ascii="Times New Roman" w:hAnsi="Times New Roman" w:cs="Times New Roman"/>
          <w:b/>
          <w:sz w:val="24"/>
          <w:szCs w:val="24"/>
        </w:rPr>
        <w:t xml:space="preserve">should check that licensed staff have a current license. </w:t>
      </w:r>
      <w:r w:rsidR="00946504">
        <w:rPr>
          <w:rFonts w:ascii="Times New Roman" w:hAnsi="Times New Roman" w:cs="Times New Roman"/>
          <w:b/>
          <w:sz w:val="24"/>
          <w:szCs w:val="24"/>
        </w:rPr>
        <w:t>More details about training requirements for unlicensed staff are in the chart that follows.</w:t>
      </w:r>
    </w:p>
    <w:p w:rsidR="00DE4C0B" w:rsidRDefault="00DE4C0B" w:rsidP="00DE4C0B">
      <w:pPr>
        <w:rPr>
          <w:rFonts w:ascii="Times New Roman" w:hAnsi="Times New Roman" w:cs="Times New Roman"/>
          <w:b/>
          <w:sz w:val="24"/>
          <w:szCs w:val="24"/>
          <w:u w:val="single"/>
        </w:rPr>
      </w:pPr>
    </w:p>
    <w:p w:rsidR="00DE4C0B" w:rsidRPr="00DE4C0B" w:rsidRDefault="00DE4C0B" w:rsidP="00DE4C0B">
      <w:pPr>
        <w:rPr>
          <w:rFonts w:ascii="Times New Roman" w:hAnsi="Times New Roman" w:cs="Times New Roman"/>
          <w:b/>
          <w:sz w:val="24"/>
          <w:szCs w:val="24"/>
        </w:rPr>
      </w:pPr>
      <w:r w:rsidRPr="00DE4C0B">
        <w:rPr>
          <w:rFonts w:ascii="Times New Roman" w:hAnsi="Times New Roman" w:cs="Times New Roman"/>
          <w:b/>
          <w:sz w:val="24"/>
          <w:szCs w:val="24"/>
        </w:rPr>
        <w:t>HOME CARE STAFF ORIENTATION REQUIREMENTS</w:t>
      </w:r>
    </w:p>
    <w:p w:rsidR="00DE4C0B" w:rsidRPr="00DE4C0B" w:rsidRDefault="00DE4C0B" w:rsidP="00DE4C0B">
      <w:pPr>
        <w:rPr>
          <w:rFonts w:ascii="Times New Roman" w:hAnsi="Times New Roman" w:cs="Times New Roman"/>
          <w:sz w:val="24"/>
          <w:szCs w:val="24"/>
        </w:rPr>
      </w:pPr>
      <w:r w:rsidRPr="00DE4C0B">
        <w:rPr>
          <w:rFonts w:ascii="Times New Roman" w:hAnsi="Times New Roman" w:cs="Times New Roman"/>
          <w:sz w:val="24"/>
          <w:szCs w:val="24"/>
        </w:rPr>
        <w:t xml:space="preserve">The home care orientation requirements </w:t>
      </w:r>
      <w:r>
        <w:rPr>
          <w:rFonts w:ascii="Times New Roman" w:hAnsi="Times New Roman" w:cs="Times New Roman"/>
          <w:sz w:val="24"/>
          <w:szCs w:val="24"/>
        </w:rPr>
        <w:t xml:space="preserve">apply to both licensed and unlicensed home care staff. The additional training </w:t>
      </w:r>
      <w:r w:rsidRPr="00DE4C0B">
        <w:rPr>
          <w:rFonts w:ascii="Times New Roman" w:hAnsi="Times New Roman" w:cs="Times New Roman"/>
          <w:sz w:val="24"/>
          <w:szCs w:val="24"/>
        </w:rPr>
        <w:t>requirements for unlicensed staff under 144A.4795, subd. 7, (b) and (c)</w:t>
      </w:r>
      <w:r>
        <w:rPr>
          <w:rFonts w:ascii="Times New Roman" w:hAnsi="Times New Roman" w:cs="Times New Roman"/>
          <w:sz w:val="24"/>
          <w:szCs w:val="24"/>
        </w:rPr>
        <w:t xml:space="preserve"> are described separately</w:t>
      </w:r>
      <w:r w:rsidRPr="00DE4C0B">
        <w:rPr>
          <w:rFonts w:ascii="Times New Roman" w:hAnsi="Times New Roman" w:cs="Times New Roman"/>
          <w:sz w:val="24"/>
          <w:szCs w:val="24"/>
        </w:rPr>
        <w:t>. Under MN Statute144A.4796, subd 1 and 2, all staff providing and supervising direct home care services must complete and orientation on the following topics before providing home care services to clients:</w:t>
      </w:r>
    </w:p>
    <w:p w:rsidR="00DE4C0B" w:rsidRPr="00DE4C0B" w:rsidRDefault="00DE4C0B" w:rsidP="00DE4C0B">
      <w:pPr>
        <w:numPr>
          <w:ilvl w:val="0"/>
          <w:numId w:val="1"/>
        </w:numPr>
        <w:contextualSpacing/>
        <w:rPr>
          <w:rFonts w:ascii="Times New Roman" w:hAnsi="Times New Roman" w:cs="Times New Roman"/>
          <w:sz w:val="24"/>
          <w:szCs w:val="24"/>
        </w:rPr>
      </w:pPr>
      <w:r w:rsidRPr="00DE4C0B">
        <w:rPr>
          <w:rFonts w:ascii="Times New Roman" w:hAnsi="Times New Roman" w:cs="Times New Roman"/>
          <w:sz w:val="24"/>
          <w:szCs w:val="24"/>
        </w:rPr>
        <w:t>An overview of the home care law (MN Statute 144A.43 to 144A.4798)</w:t>
      </w:r>
    </w:p>
    <w:p w:rsidR="00DE4C0B" w:rsidRPr="00DE4C0B" w:rsidRDefault="00DE4C0B" w:rsidP="00DE4C0B">
      <w:pPr>
        <w:numPr>
          <w:ilvl w:val="0"/>
          <w:numId w:val="1"/>
        </w:numPr>
        <w:contextualSpacing/>
        <w:rPr>
          <w:rFonts w:ascii="Times New Roman" w:hAnsi="Times New Roman" w:cs="Times New Roman"/>
          <w:sz w:val="24"/>
          <w:szCs w:val="24"/>
        </w:rPr>
      </w:pPr>
      <w:r w:rsidRPr="00DE4C0B">
        <w:rPr>
          <w:rFonts w:ascii="Times New Roman" w:hAnsi="Times New Roman" w:cs="Times New Roman"/>
          <w:sz w:val="24"/>
          <w:szCs w:val="24"/>
        </w:rPr>
        <w:t>Introduction and review of all the provider’s policies and procedures related to the provision of home care services;</w:t>
      </w:r>
    </w:p>
    <w:p w:rsidR="00DE4C0B" w:rsidRPr="00DE4C0B" w:rsidRDefault="00DE4C0B" w:rsidP="00DE4C0B">
      <w:pPr>
        <w:numPr>
          <w:ilvl w:val="0"/>
          <w:numId w:val="1"/>
        </w:numPr>
        <w:contextualSpacing/>
        <w:rPr>
          <w:rFonts w:ascii="Times New Roman" w:hAnsi="Times New Roman" w:cs="Times New Roman"/>
          <w:sz w:val="24"/>
          <w:szCs w:val="24"/>
        </w:rPr>
      </w:pPr>
      <w:r w:rsidRPr="00DE4C0B">
        <w:rPr>
          <w:rFonts w:ascii="Times New Roman" w:hAnsi="Times New Roman" w:cs="Times New Roman"/>
          <w:sz w:val="24"/>
          <w:szCs w:val="24"/>
        </w:rPr>
        <w:t>Handling of emergencies and use of emergency services;</w:t>
      </w:r>
    </w:p>
    <w:p w:rsidR="00DE4C0B" w:rsidRPr="00DE4C0B" w:rsidRDefault="00DE4C0B" w:rsidP="00DE4C0B">
      <w:pPr>
        <w:numPr>
          <w:ilvl w:val="0"/>
          <w:numId w:val="1"/>
        </w:numPr>
        <w:contextualSpacing/>
        <w:rPr>
          <w:rFonts w:ascii="Times New Roman" w:hAnsi="Times New Roman" w:cs="Times New Roman"/>
          <w:sz w:val="24"/>
          <w:szCs w:val="24"/>
        </w:rPr>
      </w:pPr>
      <w:r w:rsidRPr="00DE4C0B">
        <w:rPr>
          <w:rFonts w:ascii="Times New Roman" w:hAnsi="Times New Roman" w:cs="Times New Roman"/>
          <w:sz w:val="24"/>
          <w:szCs w:val="24"/>
        </w:rPr>
        <w:t>Compliance with and reporting of the maltreatment of minors or vulnerable adults under sections 626.556 and 626.557 (this should focus on the population your agency serves—either minors or adults or both)</w:t>
      </w:r>
    </w:p>
    <w:p w:rsidR="00DE4C0B" w:rsidRPr="00DE4C0B" w:rsidRDefault="00DE4C0B" w:rsidP="00DE4C0B">
      <w:pPr>
        <w:numPr>
          <w:ilvl w:val="0"/>
          <w:numId w:val="1"/>
        </w:numPr>
        <w:contextualSpacing/>
        <w:rPr>
          <w:rFonts w:ascii="Times New Roman" w:hAnsi="Times New Roman" w:cs="Times New Roman"/>
          <w:sz w:val="24"/>
          <w:szCs w:val="24"/>
        </w:rPr>
      </w:pPr>
      <w:r w:rsidRPr="00DE4C0B">
        <w:rPr>
          <w:rFonts w:ascii="Times New Roman" w:hAnsi="Times New Roman" w:cs="Times New Roman"/>
          <w:sz w:val="24"/>
          <w:szCs w:val="24"/>
        </w:rPr>
        <w:t>Home care bill of rights (section 144A.44, and assisted living providers need to cover the assisted living home care bill of rights addendum in 144A.441)</w:t>
      </w:r>
    </w:p>
    <w:p w:rsidR="00DE4C0B" w:rsidRPr="00DE4C0B" w:rsidRDefault="00DE4C0B" w:rsidP="00DE4C0B">
      <w:pPr>
        <w:numPr>
          <w:ilvl w:val="0"/>
          <w:numId w:val="1"/>
        </w:numPr>
        <w:contextualSpacing/>
        <w:rPr>
          <w:rFonts w:ascii="Times New Roman" w:hAnsi="Times New Roman" w:cs="Times New Roman"/>
          <w:sz w:val="24"/>
          <w:szCs w:val="24"/>
        </w:rPr>
      </w:pPr>
      <w:r w:rsidRPr="00DE4C0B">
        <w:rPr>
          <w:rFonts w:ascii="Times New Roman" w:hAnsi="Times New Roman" w:cs="Times New Roman"/>
          <w:sz w:val="24"/>
          <w:szCs w:val="24"/>
        </w:rPr>
        <w:t>Handling of clients’ complaints, reporting of complaints and where to report complaints, including information on the Office of Health Facility Complaints and the Common Entry Point</w:t>
      </w:r>
    </w:p>
    <w:p w:rsidR="00DE4C0B" w:rsidRPr="00DE4C0B" w:rsidRDefault="00DE4C0B" w:rsidP="00DE4C0B">
      <w:pPr>
        <w:numPr>
          <w:ilvl w:val="0"/>
          <w:numId w:val="1"/>
        </w:numPr>
        <w:contextualSpacing/>
        <w:rPr>
          <w:rFonts w:ascii="Times New Roman" w:hAnsi="Times New Roman" w:cs="Times New Roman"/>
          <w:sz w:val="24"/>
          <w:szCs w:val="24"/>
        </w:rPr>
      </w:pPr>
      <w:r w:rsidRPr="00DE4C0B">
        <w:rPr>
          <w:rFonts w:ascii="Times New Roman" w:hAnsi="Times New Roman" w:cs="Times New Roman"/>
          <w:sz w:val="24"/>
          <w:szCs w:val="24"/>
        </w:rPr>
        <w:t>Consumer advocacy services of the Office of Ombudsman for Long-Term Care, Office of Ombudsman for Mental Health and Developmental Disabilities, Managed Care Ombudsman at the Department of Human Services, county managed care advocates, or other relevant advocacy services, and</w:t>
      </w:r>
    </w:p>
    <w:p w:rsidR="00DE4C0B" w:rsidRPr="00DE4C0B" w:rsidRDefault="00DE4C0B" w:rsidP="00DE4C0B">
      <w:pPr>
        <w:numPr>
          <w:ilvl w:val="0"/>
          <w:numId w:val="1"/>
        </w:numPr>
        <w:contextualSpacing/>
        <w:rPr>
          <w:rFonts w:ascii="Times New Roman" w:hAnsi="Times New Roman" w:cs="Times New Roman"/>
          <w:sz w:val="24"/>
          <w:szCs w:val="24"/>
        </w:rPr>
      </w:pPr>
      <w:r w:rsidRPr="00DE4C0B">
        <w:rPr>
          <w:rFonts w:ascii="Times New Roman" w:hAnsi="Times New Roman" w:cs="Times New Roman"/>
          <w:sz w:val="24"/>
          <w:szCs w:val="24"/>
        </w:rPr>
        <w:t xml:space="preserve">Review of the types of home care services the employee will be providing and the provider’s scope of licensure. </w:t>
      </w:r>
    </w:p>
    <w:p w:rsidR="00DE4C0B" w:rsidRPr="00DE4C0B" w:rsidRDefault="00DE4C0B" w:rsidP="00DE4C0B">
      <w:pPr>
        <w:rPr>
          <w:rFonts w:ascii="Times New Roman" w:eastAsia="Times New Roman" w:hAnsi="Times New Roman" w:cs="Times New Roman"/>
          <w:color w:val="333333"/>
          <w:sz w:val="25"/>
          <w:szCs w:val="25"/>
          <w:lang w:val="en"/>
        </w:rPr>
      </w:pPr>
      <w:r w:rsidRPr="00DE4C0B">
        <w:rPr>
          <w:rFonts w:ascii="Times New Roman" w:hAnsi="Times New Roman" w:cs="Times New Roman"/>
          <w:sz w:val="24"/>
          <w:szCs w:val="24"/>
        </w:rPr>
        <w:t>In addition, 144A.4796, subd. 4 requires that “</w:t>
      </w:r>
      <w:r w:rsidRPr="00DE4C0B">
        <w:rPr>
          <w:rFonts w:ascii="Times New Roman" w:eastAsia="Times New Roman" w:hAnsi="Times New Roman" w:cs="Times New Roman"/>
          <w:color w:val="333333"/>
          <w:sz w:val="25"/>
          <w:szCs w:val="25"/>
          <w:lang w:val="en"/>
        </w:rPr>
        <w:t>Staff providing home care services must be oriented specifically to each individual client and the services to be provided. This orientation may be provided in person, orally, in writing, or electronically.”</w:t>
      </w:r>
    </w:p>
    <w:p w:rsidR="00DE4C0B" w:rsidRDefault="00DE4C0B" w:rsidP="00DE4C0B">
      <w:pPr>
        <w:spacing w:before="48" w:after="120" w:line="300" w:lineRule="atLeast"/>
        <w:rPr>
          <w:rFonts w:ascii="Times New Roman" w:eastAsia="Times New Roman" w:hAnsi="Times New Roman" w:cs="Times New Roman"/>
          <w:b/>
          <w:color w:val="333333"/>
          <w:sz w:val="24"/>
          <w:szCs w:val="24"/>
          <w:lang w:val="en"/>
        </w:rPr>
      </w:pPr>
    </w:p>
    <w:p w:rsidR="00DE4C0B" w:rsidRDefault="00DE4C0B">
      <w:pPr>
        <w:rPr>
          <w:rFonts w:ascii="Times New Roman" w:eastAsia="Times New Roman" w:hAnsi="Times New Roman" w:cs="Times New Roman"/>
          <w:b/>
          <w:color w:val="333333"/>
          <w:sz w:val="24"/>
          <w:szCs w:val="24"/>
          <w:lang w:val="en"/>
        </w:rPr>
      </w:pPr>
      <w:r>
        <w:rPr>
          <w:rFonts w:ascii="Times New Roman" w:eastAsia="Times New Roman" w:hAnsi="Times New Roman" w:cs="Times New Roman"/>
          <w:b/>
          <w:color w:val="333333"/>
          <w:sz w:val="24"/>
          <w:szCs w:val="24"/>
          <w:lang w:val="en"/>
        </w:rPr>
        <w:br w:type="page"/>
      </w:r>
    </w:p>
    <w:p w:rsidR="00DE4C0B" w:rsidRDefault="00DE4C0B" w:rsidP="00DE4C0B">
      <w:pPr>
        <w:spacing w:before="48" w:after="120" w:line="300" w:lineRule="atLeast"/>
        <w:rPr>
          <w:rFonts w:ascii="Times New Roman" w:eastAsia="Times New Roman" w:hAnsi="Times New Roman" w:cs="Times New Roman"/>
          <w:b/>
          <w:color w:val="333333"/>
          <w:sz w:val="24"/>
          <w:szCs w:val="24"/>
          <w:lang w:val="en"/>
        </w:rPr>
      </w:pPr>
      <w:r>
        <w:rPr>
          <w:rFonts w:ascii="Times New Roman" w:eastAsia="Times New Roman" w:hAnsi="Times New Roman" w:cs="Times New Roman"/>
          <w:b/>
          <w:color w:val="333333"/>
          <w:sz w:val="24"/>
          <w:szCs w:val="24"/>
          <w:lang w:val="en"/>
        </w:rPr>
        <w:lastRenderedPageBreak/>
        <w:t xml:space="preserve">REQUIRED ANNUAL TRAINING REQUIREMENTS FOR BASIC AND COMPREHENSIVE HOME CARE STAFF </w:t>
      </w:r>
    </w:p>
    <w:p w:rsidR="00DE4C0B" w:rsidRDefault="00DE4C0B" w:rsidP="00DE4C0B">
      <w:pPr>
        <w:spacing w:before="48" w:after="120" w:line="300" w:lineRule="atLeast"/>
        <w:rPr>
          <w:rFonts w:ascii="Times New Roman" w:eastAsia="Times New Roman" w:hAnsi="Times New Roman" w:cs="Times New Roman"/>
          <w:color w:val="333333"/>
          <w:sz w:val="24"/>
          <w:szCs w:val="24"/>
          <w:lang w:val="en"/>
        </w:rPr>
      </w:pPr>
    </w:p>
    <w:p w:rsidR="00DE4C0B" w:rsidRPr="00DE4C0B" w:rsidRDefault="00DE4C0B" w:rsidP="00DE4C0B">
      <w:pPr>
        <w:spacing w:before="48" w:after="120" w:line="300" w:lineRule="atLeast"/>
        <w:rPr>
          <w:rFonts w:ascii="Times New Roman" w:eastAsia="Times New Roman" w:hAnsi="Times New Roman" w:cs="Times New Roman"/>
          <w:color w:val="333333"/>
          <w:sz w:val="24"/>
          <w:szCs w:val="24"/>
          <w:lang w:val="en"/>
        </w:rPr>
      </w:pPr>
      <w:r w:rsidRPr="00DE4C0B">
        <w:rPr>
          <w:rFonts w:ascii="Times New Roman" w:eastAsia="Times New Roman" w:hAnsi="Times New Roman" w:cs="Times New Roman"/>
          <w:color w:val="333333"/>
          <w:sz w:val="24"/>
          <w:szCs w:val="24"/>
          <w:lang w:val="en"/>
        </w:rPr>
        <w:t>Under 144A.4796, subd. 6, the annual in-service training for</w:t>
      </w:r>
      <w:r w:rsidRPr="00DE4C0B">
        <w:rPr>
          <w:rFonts w:ascii="Times New Roman" w:eastAsia="Times New Roman" w:hAnsi="Times New Roman" w:cs="Times New Roman"/>
          <w:b/>
          <w:color w:val="333333"/>
          <w:sz w:val="24"/>
          <w:szCs w:val="24"/>
          <w:lang w:val="en"/>
        </w:rPr>
        <w:t xml:space="preserve"> </w:t>
      </w:r>
      <w:r w:rsidRPr="00DE4C0B">
        <w:rPr>
          <w:rFonts w:ascii="Times New Roman" w:eastAsia="Times New Roman" w:hAnsi="Times New Roman" w:cs="Times New Roman"/>
          <w:b/>
          <w:color w:val="333333"/>
          <w:sz w:val="24"/>
          <w:szCs w:val="24"/>
          <w:u w:val="single"/>
          <w:lang w:val="en"/>
        </w:rPr>
        <w:t xml:space="preserve">all staff that perform direct home care services </w:t>
      </w:r>
      <w:r w:rsidRPr="00DE4C0B">
        <w:rPr>
          <w:rFonts w:ascii="Times New Roman" w:eastAsia="Times New Roman" w:hAnsi="Times New Roman" w:cs="Times New Roman"/>
          <w:color w:val="333333"/>
          <w:sz w:val="24"/>
          <w:szCs w:val="24"/>
          <w:lang w:val="en"/>
        </w:rPr>
        <w:t>[licensed AND unlicensed staff] must include at least 8 hours of training for each 12 months of employment. The training must include:</w:t>
      </w:r>
    </w:p>
    <w:p w:rsidR="00DE4C0B" w:rsidRPr="00DE4C0B" w:rsidRDefault="00DE4C0B" w:rsidP="00DE4C0B">
      <w:pPr>
        <w:numPr>
          <w:ilvl w:val="0"/>
          <w:numId w:val="2"/>
        </w:numPr>
        <w:spacing w:before="48" w:after="120" w:line="300" w:lineRule="atLeast"/>
        <w:contextualSpacing/>
        <w:rPr>
          <w:rFonts w:ascii="Times New Roman" w:eastAsia="Times New Roman" w:hAnsi="Times New Roman" w:cs="Times New Roman"/>
          <w:color w:val="333333"/>
          <w:sz w:val="24"/>
          <w:szCs w:val="24"/>
          <w:lang w:val="en"/>
        </w:rPr>
      </w:pPr>
      <w:r w:rsidRPr="00DE4C0B">
        <w:rPr>
          <w:rFonts w:ascii="Times New Roman" w:eastAsia="Times New Roman" w:hAnsi="Times New Roman" w:cs="Times New Roman"/>
          <w:color w:val="333333"/>
          <w:sz w:val="24"/>
          <w:szCs w:val="24"/>
          <w:lang w:val="en"/>
        </w:rPr>
        <w:t>Training on reporting of maltreatment of minors under section 626.556 and maltreatment of vulnerable adults under section 626.557, whichever is applicable to the services provided;</w:t>
      </w:r>
    </w:p>
    <w:p w:rsidR="00DE4C0B" w:rsidRPr="00DE4C0B" w:rsidRDefault="00DE4C0B" w:rsidP="00DE4C0B">
      <w:pPr>
        <w:numPr>
          <w:ilvl w:val="0"/>
          <w:numId w:val="2"/>
        </w:numPr>
        <w:spacing w:before="48" w:after="120" w:line="300" w:lineRule="atLeast"/>
        <w:contextualSpacing/>
        <w:rPr>
          <w:rFonts w:ascii="Times New Roman" w:eastAsia="Times New Roman" w:hAnsi="Times New Roman" w:cs="Times New Roman"/>
          <w:color w:val="333333"/>
          <w:sz w:val="24"/>
          <w:szCs w:val="24"/>
          <w:lang w:val="en"/>
        </w:rPr>
      </w:pPr>
      <w:r w:rsidRPr="00DE4C0B">
        <w:rPr>
          <w:rFonts w:ascii="Times New Roman" w:eastAsia="Times New Roman" w:hAnsi="Times New Roman" w:cs="Times New Roman"/>
          <w:color w:val="333333"/>
          <w:sz w:val="24"/>
          <w:szCs w:val="24"/>
          <w:lang w:val="en"/>
        </w:rPr>
        <w:t>Review of the home care bill of rights in section 144A.44;</w:t>
      </w:r>
    </w:p>
    <w:p w:rsidR="00DE4C0B" w:rsidRPr="00DE4C0B" w:rsidRDefault="00DE4C0B" w:rsidP="00DE4C0B">
      <w:pPr>
        <w:numPr>
          <w:ilvl w:val="0"/>
          <w:numId w:val="2"/>
        </w:numPr>
        <w:spacing w:before="48" w:after="120" w:line="300" w:lineRule="atLeast"/>
        <w:contextualSpacing/>
        <w:rPr>
          <w:rFonts w:ascii="Times New Roman" w:eastAsia="Times New Roman" w:hAnsi="Times New Roman" w:cs="Times New Roman"/>
          <w:color w:val="333333"/>
          <w:sz w:val="24"/>
          <w:szCs w:val="24"/>
          <w:lang w:val="en"/>
        </w:rPr>
      </w:pPr>
      <w:r w:rsidRPr="00DE4C0B">
        <w:rPr>
          <w:rFonts w:ascii="Times New Roman" w:eastAsia="Times New Roman" w:hAnsi="Times New Roman" w:cs="Times New Roman"/>
          <w:color w:val="333333"/>
          <w:sz w:val="24"/>
          <w:szCs w:val="24"/>
          <w:lang w:val="en"/>
        </w:rPr>
        <w:t>Review of infection control techniques used in the home and implementation of infection control standards, including:</w:t>
      </w:r>
    </w:p>
    <w:p w:rsidR="00DE4C0B" w:rsidRPr="00DE4C0B" w:rsidRDefault="00DE4C0B" w:rsidP="00DE4C0B">
      <w:pPr>
        <w:numPr>
          <w:ilvl w:val="1"/>
          <w:numId w:val="2"/>
        </w:numPr>
        <w:spacing w:before="48" w:after="120" w:line="300" w:lineRule="atLeast"/>
        <w:contextualSpacing/>
        <w:rPr>
          <w:rFonts w:ascii="Times New Roman" w:eastAsia="Times New Roman" w:hAnsi="Times New Roman" w:cs="Times New Roman"/>
          <w:color w:val="333333"/>
          <w:sz w:val="24"/>
          <w:szCs w:val="24"/>
          <w:lang w:val="en"/>
        </w:rPr>
      </w:pPr>
      <w:r w:rsidRPr="00DE4C0B">
        <w:rPr>
          <w:rFonts w:ascii="Times New Roman" w:eastAsia="Times New Roman" w:hAnsi="Times New Roman" w:cs="Times New Roman"/>
          <w:color w:val="333333"/>
          <w:sz w:val="24"/>
          <w:szCs w:val="24"/>
          <w:lang w:val="en"/>
        </w:rPr>
        <w:t>A review of hand-washing techniques</w:t>
      </w:r>
    </w:p>
    <w:p w:rsidR="00DE4C0B" w:rsidRPr="00DE4C0B" w:rsidRDefault="00DE4C0B" w:rsidP="00DE4C0B">
      <w:pPr>
        <w:numPr>
          <w:ilvl w:val="1"/>
          <w:numId w:val="2"/>
        </w:numPr>
        <w:spacing w:before="48" w:after="120" w:line="300" w:lineRule="atLeast"/>
        <w:contextualSpacing/>
        <w:rPr>
          <w:rFonts w:ascii="Times New Roman" w:eastAsia="Times New Roman" w:hAnsi="Times New Roman" w:cs="Times New Roman"/>
          <w:color w:val="333333"/>
          <w:sz w:val="24"/>
          <w:szCs w:val="24"/>
          <w:lang w:val="en"/>
        </w:rPr>
      </w:pPr>
      <w:r w:rsidRPr="00DE4C0B">
        <w:rPr>
          <w:rFonts w:ascii="Times New Roman" w:eastAsia="Times New Roman" w:hAnsi="Times New Roman" w:cs="Times New Roman"/>
          <w:color w:val="333333"/>
          <w:sz w:val="24"/>
          <w:szCs w:val="24"/>
          <w:lang w:val="en"/>
        </w:rPr>
        <w:t>The need for and use of protective gloves, gowns and masks</w:t>
      </w:r>
    </w:p>
    <w:p w:rsidR="00DE4C0B" w:rsidRPr="00DE4C0B" w:rsidRDefault="00DE4C0B" w:rsidP="00DE4C0B">
      <w:pPr>
        <w:numPr>
          <w:ilvl w:val="1"/>
          <w:numId w:val="2"/>
        </w:numPr>
        <w:spacing w:before="48" w:after="120" w:line="300" w:lineRule="atLeast"/>
        <w:contextualSpacing/>
        <w:rPr>
          <w:rFonts w:ascii="Times New Roman" w:eastAsia="Times New Roman" w:hAnsi="Times New Roman" w:cs="Times New Roman"/>
          <w:color w:val="333333"/>
          <w:sz w:val="24"/>
          <w:szCs w:val="24"/>
          <w:lang w:val="en"/>
        </w:rPr>
      </w:pPr>
      <w:r w:rsidRPr="00DE4C0B">
        <w:rPr>
          <w:rFonts w:ascii="Times New Roman" w:eastAsia="Times New Roman" w:hAnsi="Times New Roman" w:cs="Times New Roman"/>
          <w:color w:val="333333"/>
          <w:sz w:val="24"/>
          <w:szCs w:val="24"/>
          <w:lang w:val="en"/>
        </w:rPr>
        <w:t>Appropriate disposal of contaminated materials and equipment, such as dressings, needles, syringes and razor blades</w:t>
      </w:r>
    </w:p>
    <w:p w:rsidR="00DE4C0B" w:rsidRPr="00DE4C0B" w:rsidRDefault="00DE4C0B" w:rsidP="00DE4C0B">
      <w:pPr>
        <w:numPr>
          <w:ilvl w:val="1"/>
          <w:numId w:val="2"/>
        </w:numPr>
        <w:spacing w:before="48" w:after="120" w:line="300" w:lineRule="atLeast"/>
        <w:contextualSpacing/>
        <w:rPr>
          <w:rFonts w:ascii="Times New Roman" w:eastAsia="Times New Roman" w:hAnsi="Times New Roman" w:cs="Times New Roman"/>
          <w:color w:val="333333"/>
          <w:sz w:val="24"/>
          <w:szCs w:val="24"/>
          <w:lang w:val="en"/>
        </w:rPr>
      </w:pPr>
      <w:r w:rsidRPr="00DE4C0B">
        <w:rPr>
          <w:rFonts w:ascii="Times New Roman" w:eastAsia="Times New Roman" w:hAnsi="Times New Roman" w:cs="Times New Roman"/>
          <w:color w:val="333333"/>
          <w:sz w:val="24"/>
          <w:szCs w:val="24"/>
          <w:lang w:val="en"/>
        </w:rPr>
        <w:t>Disinfecting reusable equipment</w:t>
      </w:r>
    </w:p>
    <w:p w:rsidR="00DE4C0B" w:rsidRPr="00DE4C0B" w:rsidRDefault="00DE4C0B" w:rsidP="00DE4C0B">
      <w:pPr>
        <w:numPr>
          <w:ilvl w:val="1"/>
          <w:numId w:val="2"/>
        </w:numPr>
        <w:spacing w:before="48" w:after="120" w:line="300" w:lineRule="atLeast"/>
        <w:contextualSpacing/>
        <w:rPr>
          <w:rFonts w:ascii="Times New Roman" w:eastAsia="Times New Roman" w:hAnsi="Times New Roman" w:cs="Times New Roman"/>
          <w:color w:val="333333"/>
          <w:sz w:val="24"/>
          <w:szCs w:val="24"/>
          <w:lang w:val="en"/>
        </w:rPr>
      </w:pPr>
      <w:r w:rsidRPr="00DE4C0B">
        <w:rPr>
          <w:rFonts w:ascii="Times New Roman" w:eastAsia="Times New Roman" w:hAnsi="Times New Roman" w:cs="Times New Roman"/>
          <w:color w:val="333333"/>
          <w:sz w:val="24"/>
          <w:szCs w:val="24"/>
          <w:lang w:val="en"/>
        </w:rPr>
        <w:t>Disinfecting environmental surfaces, and</w:t>
      </w:r>
    </w:p>
    <w:p w:rsidR="00DE4C0B" w:rsidRPr="00DE4C0B" w:rsidRDefault="00DE4C0B" w:rsidP="00DE4C0B">
      <w:pPr>
        <w:numPr>
          <w:ilvl w:val="1"/>
          <w:numId w:val="2"/>
        </w:numPr>
        <w:spacing w:before="48" w:after="120" w:line="300" w:lineRule="atLeast"/>
        <w:contextualSpacing/>
        <w:rPr>
          <w:rFonts w:ascii="Times New Roman" w:eastAsia="Times New Roman" w:hAnsi="Times New Roman" w:cs="Times New Roman"/>
          <w:color w:val="333333"/>
          <w:sz w:val="24"/>
          <w:szCs w:val="24"/>
          <w:lang w:val="en"/>
        </w:rPr>
      </w:pPr>
      <w:r w:rsidRPr="00DE4C0B">
        <w:rPr>
          <w:rFonts w:ascii="Times New Roman" w:eastAsia="Times New Roman" w:hAnsi="Times New Roman" w:cs="Times New Roman"/>
          <w:color w:val="333333"/>
          <w:sz w:val="24"/>
          <w:szCs w:val="24"/>
          <w:lang w:val="en"/>
        </w:rPr>
        <w:t>Reporting of communicable diseases, and</w:t>
      </w:r>
    </w:p>
    <w:p w:rsidR="00DE4C0B" w:rsidRPr="00DE4C0B" w:rsidRDefault="00DE4C0B" w:rsidP="00DE4C0B">
      <w:pPr>
        <w:numPr>
          <w:ilvl w:val="0"/>
          <w:numId w:val="2"/>
        </w:numPr>
        <w:spacing w:before="48" w:after="120" w:line="300" w:lineRule="atLeast"/>
        <w:contextualSpacing/>
        <w:rPr>
          <w:rFonts w:ascii="Times New Roman" w:eastAsia="Times New Roman" w:hAnsi="Times New Roman" w:cs="Times New Roman"/>
          <w:color w:val="333333"/>
          <w:sz w:val="24"/>
          <w:szCs w:val="24"/>
          <w:lang w:val="en"/>
        </w:rPr>
      </w:pPr>
      <w:r w:rsidRPr="00DE4C0B">
        <w:rPr>
          <w:rFonts w:ascii="Times New Roman" w:eastAsia="Times New Roman" w:hAnsi="Times New Roman" w:cs="Times New Roman"/>
          <w:color w:val="333333"/>
          <w:sz w:val="24"/>
          <w:szCs w:val="24"/>
          <w:lang w:val="en"/>
        </w:rPr>
        <w:t xml:space="preserve">A review of the provider’s policies and procedures relating to the provision of home care services and how to implement those policies and procedures. </w:t>
      </w:r>
    </w:p>
    <w:p w:rsidR="00DE4C0B" w:rsidRPr="00DE4C0B" w:rsidRDefault="00DE4C0B" w:rsidP="00DE4C0B">
      <w:pPr>
        <w:spacing w:before="48" w:after="120" w:line="300" w:lineRule="atLeast"/>
        <w:rPr>
          <w:rFonts w:ascii="Times New Roman" w:eastAsia="Times New Roman" w:hAnsi="Times New Roman" w:cs="Times New Roman"/>
          <w:color w:val="333333"/>
          <w:sz w:val="25"/>
          <w:szCs w:val="25"/>
          <w:lang w:val="en"/>
        </w:rPr>
      </w:pPr>
    </w:p>
    <w:p w:rsidR="00DE4C0B" w:rsidRPr="00DE4C0B" w:rsidRDefault="00DE4C0B" w:rsidP="00DE4C0B">
      <w:pPr>
        <w:spacing w:before="48" w:after="120" w:line="300" w:lineRule="atLeast"/>
        <w:rPr>
          <w:rFonts w:ascii="Times New Roman" w:eastAsia="Times New Roman" w:hAnsi="Times New Roman" w:cs="Times New Roman"/>
          <w:b/>
          <w:color w:val="333333"/>
          <w:sz w:val="24"/>
          <w:szCs w:val="24"/>
          <w:lang w:val="en"/>
        </w:rPr>
      </w:pPr>
      <w:r w:rsidRPr="00DE4C0B">
        <w:rPr>
          <w:rFonts w:ascii="Times New Roman" w:eastAsia="Times New Roman" w:hAnsi="Times New Roman" w:cs="Times New Roman"/>
          <w:b/>
          <w:color w:val="333333"/>
          <w:sz w:val="24"/>
          <w:szCs w:val="24"/>
          <w:lang w:val="en"/>
        </w:rPr>
        <w:t>DEMENTIA CARE TRAINING REQUIREMENTS FOR HOME CARE AGENCIES</w:t>
      </w:r>
    </w:p>
    <w:p w:rsidR="00DE4C0B" w:rsidRPr="00DE4C0B" w:rsidRDefault="00DE4C0B" w:rsidP="00DE4C0B">
      <w:pPr>
        <w:spacing w:after="0" w:line="240" w:lineRule="auto"/>
        <w:ind w:left="720" w:hanging="720"/>
        <w:rPr>
          <w:rFonts w:ascii="Times New Roman" w:eastAsia="Times New Roman" w:hAnsi="Times New Roman" w:cs="Times New Roman"/>
          <w:color w:val="000000" w:themeColor="text1"/>
          <w:sz w:val="24"/>
          <w:szCs w:val="24"/>
        </w:rPr>
      </w:pPr>
    </w:p>
    <w:p w:rsidR="00DE4C0B" w:rsidRPr="00DE4C0B" w:rsidRDefault="00DE4C0B" w:rsidP="00DE4C0B">
      <w:pPr>
        <w:spacing w:after="0" w:line="240" w:lineRule="auto"/>
        <w:rPr>
          <w:rFonts w:ascii="Times New Roman" w:eastAsia="Times New Roman" w:hAnsi="Times New Roman" w:cs="Times New Roman"/>
          <w:color w:val="000000" w:themeColor="text1"/>
          <w:sz w:val="24"/>
          <w:szCs w:val="24"/>
        </w:rPr>
      </w:pPr>
      <w:r w:rsidRPr="00DE4C0B">
        <w:rPr>
          <w:rFonts w:ascii="Times New Roman" w:eastAsia="Times New Roman" w:hAnsi="Times New Roman" w:cs="Times New Roman"/>
          <w:color w:val="000000" w:themeColor="text1"/>
          <w:sz w:val="24"/>
          <w:szCs w:val="24"/>
        </w:rPr>
        <w:t xml:space="preserve">Under MN Stat. 144A.4796, subd. 5, Basic and Comprehensive home care agencies that provide services for persons with dementia must provide dementia training to all direct care staff and supervisors working with those clients. The law specifies the topics that must be covered, but not the amount of time the training must take. However, 2014 amendments to MN Stat. 144D.065 </w:t>
      </w:r>
      <w:bookmarkStart w:id="0" w:name="_GoBack"/>
      <w:bookmarkEnd w:id="0"/>
      <w:r w:rsidRPr="00DE4C0B">
        <w:rPr>
          <w:rFonts w:ascii="Times New Roman" w:eastAsia="Times New Roman" w:hAnsi="Times New Roman" w:cs="Times New Roman"/>
          <w:color w:val="000000" w:themeColor="text1"/>
          <w:sz w:val="24"/>
          <w:szCs w:val="24"/>
        </w:rPr>
        <w:t>include much more specific requirements that affect home care agencies that provide services in assisted living programs or in special dementia care units.</w:t>
      </w:r>
    </w:p>
    <w:p w:rsidR="00DE4C0B" w:rsidRPr="00DE4C0B" w:rsidRDefault="00DE4C0B" w:rsidP="00DE4C0B">
      <w:pPr>
        <w:spacing w:after="0" w:line="240" w:lineRule="auto"/>
        <w:rPr>
          <w:rFonts w:ascii="Times New Roman" w:eastAsia="Times New Roman" w:hAnsi="Times New Roman" w:cs="Times New Roman"/>
          <w:color w:val="000000" w:themeColor="text1"/>
          <w:sz w:val="24"/>
          <w:szCs w:val="24"/>
        </w:rPr>
      </w:pPr>
    </w:p>
    <w:p w:rsidR="00DE4C0B" w:rsidRPr="00DE4C0B" w:rsidRDefault="00DE4C0B" w:rsidP="00DE4C0B">
      <w:pPr>
        <w:spacing w:after="0" w:line="240" w:lineRule="auto"/>
        <w:rPr>
          <w:rFonts w:ascii="Times New Roman" w:eastAsia="Times New Roman" w:hAnsi="Times New Roman" w:cs="Times New Roman"/>
          <w:color w:val="000000" w:themeColor="text1"/>
          <w:sz w:val="24"/>
          <w:szCs w:val="24"/>
        </w:rPr>
      </w:pPr>
      <w:r w:rsidRPr="00DE4C0B">
        <w:rPr>
          <w:rFonts w:ascii="Times New Roman" w:eastAsia="Times New Roman" w:hAnsi="Times New Roman" w:cs="Times New Roman"/>
          <w:color w:val="000000" w:themeColor="text1"/>
          <w:sz w:val="24"/>
          <w:szCs w:val="24"/>
        </w:rPr>
        <w:t xml:space="preserve">The new dementia training requirements in 144D.065 become effective on January 1, 2016, for home care staff working in housing-with-services establishments that either (1) have special dementia care units as define under MN Stat. 325F.72 or (2) have assisted living programs under 144G. </w:t>
      </w:r>
    </w:p>
    <w:p w:rsidR="00DE4C0B" w:rsidRPr="00DE4C0B" w:rsidRDefault="00DE4C0B" w:rsidP="00DE4C0B">
      <w:pPr>
        <w:spacing w:after="0" w:line="240" w:lineRule="auto"/>
        <w:ind w:left="720"/>
        <w:rPr>
          <w:rFonts w:ascii="Times New Roman" w:eastAsia="Times New Roman" w:hAnsi="Times New Roman" w:cs="Times New Roman"/>
          <w:color w:val="000000" w:themeColor="text1"/>
          <w:sz w:val="24"/>
          <w:szCs w:val="24"/>
        </w:rPr>
      </w:pPr>
    </w:p>
    <w:p w:rsidR="00DE4C0B" w:rsidRPr="00DE4C0B" w:rsidRDefault="00DE4C0B" w:rsidP="00DE4C0B">
      <w:pPr>
        <w:spacing w:after="0" w:line="240" w:lineRule="auto"/>
        <w:rPr>
          <w:rFonts w:ascii="Times New Roman" w:eastAsia="Times New Roman" w:hAnsi="Times New Roman" w:cs="Times New Roman"/>
          <w:color w:val="000000" w:themeColor="text1"/>
          <w:sz w:val="24"/>
          <w:szCs w:val="24"/>
        </w:rPr>
      </w:pPr>
      <w:r w:rsidRPr="00DE4C0B">
        <w:rPr>
          <w:rFonts w:ascii="Times New Roman" w:eastAsia="Times New Roman" w:hAnsi="Times New Roman" w:cs="Times New Roman"/>
          <w:color w:val="000000" w:themeColor="text1"/>
          <w:sz w:val="24"/>
          <w:szCs w:val="24"/>
        </w:rPr>
        <w:t xml:space="preserve">The training topics included in the 2014 changes to 144D.065 (effective in 2016) for home care staff working in certain housing-with-services establishments are slightly different from the topics in the 2013 home care law.  Although many home care staff will be covered by the more stringent dementia training requirements in 144D, other home care staff not working in a special care unit or in an assisted living program must have some dementia training if the agency serves any clients with dementia, although no minimum number of hours or annual in-service is </w:t>
      </w:r>
      <w:r w:rsidRPr="00DE4C0B">
        <w:rPr>
          <w:rFonts w:ascii="Times New Roman" w:eastAsia="Times New Roman" w:hAnsi="Times New Roman" w:cs="Times New Roman"/>
          <w:color w:val="000000" w:themeColor="text1"/>
          <w:sz w:val="24"/>
          <w:szCs w:val="24"/>
        </w:rPr>
        <w:lastRenderedPageBreak/>
        <w:t xml:space="preserve">required in the law.  Practically speaking, this means that any home care agency that serves older adults must train staff working with clients with dementia on the dementia topics in </w:t>
      </w:r>
      <w:r w:rsidRPr="00DE4C0B">
        <w:rPr>
          <w:rFonts w:ascii="Times New Roman" w:eastAsia="Times New Roman" w:hAnsi="Times New Roman" w:cs="Times New Roman"/>
          <w:bCs/>
        </w:rPr>
        <w:t>Minnesota Statute §</w:t>
      </w:r>
      <w:r w:rsidRPr="00DE4C0B">
        <w:rPr>
          <w:rFonts w:ascii="Times New Roman" w:eastAsia="Times New Roman" w:hAnsi="Times New Roman" w:cs="Times New Roman"/>
          <w:bCs/>
          <w:color w:val="000000"/>
          <w:kern w:val="36"/>
          <w:szCs w:val="24"/>
          <w:lang w:val="en"/>
        </w:rPr>
        <w:t>144A.4796, subd. 5</w:t>
      </w:r>
      <w:r w:rsidRPr="00DE4C0B">
        <w:rPr>
          <w:rFonts w:ascii="Times New Roman" w:eastAsia="Times New Roman" w:hAnsi="Times New Roman" w:cs="Times New Roman"/>
          <w:color w:val="000000" w:themeColor="text1"/>
          <w:sz w:val="24"/>
          <w:szCs w:val="24"/>
        </w:rPr>
        <w:t xml:space="preserve">. For agencies serving older adults, it is probably most efficient just to provide dementia training on the required topics to all staff who will provide home care services. </w:t>
      </w:r>
    </w:p>
    <w:p w:rsidR="00DE4C0B" w:rsidRPr="00DE4C0B" w:rsidRDefault="00DE4C0B" w:rsidP="00DE4C0B">
      <w:pPr>
        <w:spacing w:after="0" w:line="240" w:lineRule="auto"/>
        <w:rPr>
          <w:rFonts w:ascii="Times New Roman" w:eastAsia="Times New Roman" w:hAnsi="Times New Roman" w:cs="Times New Roman"/>
          <w:color w:val="000000" w:themeColor="text1"/>
          <w:sz w:val="24"/>
          <w:szCs w:val="24"/>
        </w:rPr>
      </w:pPr>
    </w:p>
    <w:p w:rsidR="00DE4C0B" w:rsidRPr="00DE4C0B" w:rsidRDefault="00DE4C0B" w:rsidP="00DE4C0B">
      <w:pPr>
        <w:spacing w:after="0" w:line="240" w:lineRule="auto"/>
        <w:rPr>
          <w:rFonts w:ascii="Times New Roman" w:eastAsia="Times New Roman" w:hAnsi="Times New Roman" w:cs="Times New Roman"/>
          <w:color w:val="000000" w:themeColor="text1"/>
          <w:sz w:val="24"/>
          <w:szCs w:val="24"/>
        </w:rPr>
      </w:pPr>
      <w:r w:rsidRPr="00DE4C0B">
        <w:rPr>
          <w:rFonts w:ascii="Times New Roman" w:eastAsia="Times New Roman" w:hAnsi="Times New Roman" w:cs="Times New Roman"/>
          <w:color w:val="000000" w:themeColor="text1"/>
          <w:sz w:val="24"/>
          <w:szCs w:val="24"/>
        </w:rPr>
        <w:t>Here’s a comparison of the training topics under the two different laws:</w:t>
      </w:r>
    </w:p>
    <w:p w:rsidR="00DE4C0B" w:rsidRPr="00DE4C0B" w:rsidRDefault="00DE4C0B" w:rsidP="00DE4C0B">
      <w:pPr>
        <w:spacing w:after="0" w:line="240" w:lineRule="auto"/>
        <w:rPr>
          <w:rFonts w:ascii="Times New Roman" w:eastAsia="Times New Roman" w:hAnsi="Times New Roman" w:cs="Times New Roman"/>
          <w:color w:val="000000" w:themeColor="text1"/>
          <w:sz w:val="24"/>
          <w:szCs w:val="24"/>
        </w:rPr>
      </w:pPr>
    </w:p>
    <w:p w:rsidR="00DE4C0B" w:rsidRPr="00DE4C0B" w:rsidRDefault="00DE4C0B" w:rsidP="00DE4C0B">
      <w:pPr>
        <w:widowControl w:val="0"/>
        <w:overflowPunct w:val="0"/>
        <w:autoSpaceDE w:val="0"/>
        <w:autoSpaceDN w:val="0"/>
        <w:adjustRightInd w:val="0"/>
        <w:spacing w:after="0" w:line="240" w:lineRule="auto"/>
        <w:ind w:right="14"/>
        <w:textAlignment w:val="baseline"/>
        <w:rPr>
          <w:rFonts w:ascii="Times New Roman" w:eastAsia="Times New Roman" w:hAnsi="Times New Roman" w:cs="Times New Roman"/>
          <w:bCs/>
          <w:sz w:val="24"/>
          <w:szCs w:val="24"/>
        </w:rPr>
      </w:pPr>
    </w:p>
    <w:tbl>
      <w:tblPr>
        <w:tblStyle w:val="TableGrid"/>
        <w:tblW w:w="0" w:type="auto"/>
        <w:tblLook w:val="04A0" w:firstRow="1" w:lastRow="0" w:firstColumn="1" w:lastColumn="0" w:noHBand="0" w:noVBand="1"/>
      </w:tblPr>
      <w:tblGrid>
        <w:gridCol w:w="4675"/>
        <w:gridCol w:w="4675"/>
      </w:tblGrid>
      <w:tr w:rsidR="00DE4C0B" w:rsidRPr="00DE4C0B" w:rsidTr="000B6331">
        <w:tc>
          <w:tcPr>
            <w:tcW w:w="9350" w:type="dxa"/>
            <w:gridSpan w:val="2"/>
          </w:tcPr>
          <w:p w:rsidR="00DE4C0B" w:rsidRPr="00DE4C0B" w:rsidRDefault="00DE4C0B" w:rsidP="00DE4C0B">
            <w:pPr>
              <w:ind w:right="14"/>
              <w:jc w:val="center"/>
              <w:rPr>
                <w:rFonts w:ascii="Arial" w:hAnsi="Arial" w:cs="Arial"/>
                <w:b/>
                <w:bCs/>
                <w:sz w:val="24"/>
                <w:szCs w:val="24"/>
              </w:rPr>
            </w:pPr>
            <w:r w:rsidRPr="00DE4C0B">
              <w:rPr>
                <w:rFonts w:ascii="Arial" w:hAnsi="Arial" w:cs="Arial"/>
                <w:b/>
                <w:bCs/>
                <w:sz w:val="24"/>
                <w:szCs w:val="24"/>
              </w:rPr>
              <w:t>Required Dementia Care Training Topics for Staff</w:t>
            </w:r>
          </w:p>
          <w:p w:rsidR="00DE4C0B" w:rsidRPr="00DE4C0B" w:rsidRDefault="00DE4C0B" w:rsidP="00DE4C0B">
            <w:pPr>
              <w:ind w:right="14"/>
              <w:jc w:val="center"/>
              <w:rPr>
                <w:rFonts w:ascii="Arial" w:hAnsi="Arial" w:cs="Arial"/>
                <w:b/>
                <w:bCs/>
                <w:sz w:val="24"/>
                <w:szCs w:val="24"/>
              </w:rPr>
            </w:pPr>
          </w:p>
        </w:tc>
      </w:tr>
      <w:tr w:rsidR="00DE4C0B" w:rsidRPr="00DE4C0B" w:rsidTr="000B6331">
        <w:tc>
          <w:tcPr>
            <w:tcW w:w="4675" w:type="dxa"/>
          </w:tcPr>
          <w:p w:rsidR="00DE4C0B" w:rsidRPr="00DE4C0B" w:rsidRDefault="00DE4C0B" w:rsidP="00DE4C0B">
            <w:pPr>
              <w:ind w:right="14"/>
              <w:jc w:val="center"/>
              <w:rPr>
                <w:rFonts w:ascii="Arial" w:hAnsi="Arial" w:cs="Arial"/>
                <w:b/>
                <w:bCs/>
              </w:rPr>
            </w:pPr>
            <w:r w:rsidRPr="00DE4C0B">
              <w:rPr>
                <w:rFonts w:ascii="Arial" w:hAnsi="Arial" w:cs="Arial"/>
                <w:b/>
                <w:bCs/>
              </w:rPr>
              <w:t xml:space="preserve">A. HWS Establishments with Special Care Units and/or that Provide Assisted Living </w:t>
            </w:r>
            <w:r w:rsidRPr="00DE4C0B">
              <w:rPr>
                <w:rFonts w:ascii="Arial" w:hAnsi="Arial" w:cs="Arial"/>
                <w:b/>
                <w:bCs/>
                <w:u w:val="single"/>
              </w:rPr>
              <w:t>and</w:t>
            </w:r>
            <w:r w:rsidRPr="00DE4C0B">
              <w:rPr>
                <w:rFonts w:ascii="Arial" w:hAnsi="Arial" w:cs="Arial"/>
                <w:b/>
                <w:bCs/>
              </w:rPr>
              <w:t xml:space="preserve"> Home Care Providers working in these HWS Settings (MN Stat. 144D.065)</w:t>
            </w:r>
          </w:p>
        </w:tc>
        <w:tc>
          <w:tcPr>
            <w:tcW w:w="4675" w:type="dxa"/>
          </w:tcPr>
          <w:p w:rsidR="00DE4C0B" w:rsidRPr="00DE4C0B" w:rsidRDefault="00DE4C0B" w:rsidP="00DE4C0B">
            <w:pPr>
              <w:ind w:right="14"/>
              <w:jc w:val="center"/>
              <w:rPr>
                <w:rFonts w:ascii="Arial" w:hAnsi="Arial" w:cs="Arial"/>
                <w:b/>
                <w:bCs/>
              </w:rPr>
            </w:pPr>
            <w:r w:rsidRPr="00DE4C0B">
              <w:rPr>
                <w:rFonts w:ascii="Arial" w:hAnsi="Arial" w:cs="Arial"/>
                <w:b/>
                <w:bCs/>
              </w:rPr>
              <w:t xml:space="preserve">B. Home Care agencies Serving Persons with Dementia but not providing services within a HWS Establishments with Special Care Units or an Assisted Living Program </w:t>
            </w:r>
          </w:p>
          <w:p w:rsidR="00DE4C0B" w:rsidRPr="00DE4C0B" w:rsidRDefault="00DE4C0B" w:rsidP="00DE4C0B">
            <w:pPr>
              <w:ind w:right="14"/>
              <w:jc w:val="center"/>
              <w:rPr>
                <w:rFonts w:ascii="Arial" w:hAnsi="Arial" w:cs="Arial"/>
                <w:b/>
                <w:bCs/>
                <w:color w:val="000000"/>
                <w:kern w:val="36"/>
                <w:sz w:val="24"/>
                <w:szCs w:val="24"/>
                <w:lang w:val="en"/>
              </w:rPr>
            </w:pPr>
            <w:r w:rsidRPr="00DE4C0B">
              <w:rPr>
                <w:rFonts w:ascii="Arial" w:hAnsi="Arial" w:cs="Arial"/>
                <w:b/>
                <w:bCs/>
              </w:rPr>
              <w:t xml:space="preserve">(MN Stat. </w:t>
            </w:r>
            <w:r w:rsidRPr="00DE4C0B">
              <w:rPr>
                <w:rFonts w:ascii="Arial" w:hAnsi="Arial" w:cs="Arial"/>
                <w:b/>
                <w:bCs/>
                <w:color w:val="000000"/>
                <w:kern w:val="36"/>
                <w:sz w:val="24"/>
                <w:szCs w:val="24"/>
                <w:lang w:val="en"/>
              </w:rPr>
              <w:t>144A.4796, subd. 5)</w:t>
            </w:r>
          </w:p>
          <w:p w:rsidR="00DE4C0B" w:rsidRPr="00DE4C0B" w:rsidRDefault="00DE4C0B" w:rsidP="00DE4C0B">
            <w:pPr>
              <w:ind w:right="14"/>
              <w:jc w:val="center"/>
              <w:rPr>
                <w:rFonts w:ascii="Arial" w:hAnsi="Arial" w:cs="Arial"/>
                <w:b/>
                <w:bCs/>
              </w:rPr>
            </w:pPr>
          </w:p>
        </w:tc>
      </w:tr>
      <w:tr w:rsidR="00DE4C0B" w:rsidRPr="00DE4C0B" w:rsidTr="000B6331">
        <w:tc>
          <w:tcPr>
            <w:tcW w:w="4675" w:type="dxa"/>
          </w:tcPr>
          <w:p w:rsidR="00DE4C0B" w:rsidRPr="00DE4C0B" w:rsidRDefault="00DE4C0B" w:rsidP="00DE4C0B">
            <w:pPr>
              <w:spacing w:after="120" w:line="300" w:lineRule="atLeast"/>
              <w:rPr>
                <w:color w:val="333333"/>
                <w:sz w:val="25"/>
                <w:szCs w:val="25"/>
                <w:lang w:val="en"/>
              </w:rPr>
            </w:pPr>
            <w:r w:rsidRPr="00DE4C0B">
              <w:rPr>
                <w:color w:val="333333"/>
                <w:sz w:val="25"/>
                <w:szCs w:val="25"/>
                <w:lang w:val="en"/>
              </w:rPr>
              <w:t>Areas of required training include:</w:t>
            </w:r>
          </w:p>
          <w:p w:rsidR="00DE4C0B" w:rsidRPr="00DE4C0B" w:rsidRDefault="00DE4C0B" w:rsidP="00DE4C0B">
            <w:pPr>
              <w:spacing w:after="120" w:line="300" w:lineRule="atLeast"/>
              <w:rPr>
                <w:color w:val="333333"/>
                <w:sz w:val="25"/>
                <w:szCs w:val="25"/>
                <w:lang w:val="en"/>
              </w:rPr>
            </w:pPr>
            <w:r w:rsidRPr="00DE4C0B">
              <w:rPr>
                <w:color w:val="333333"/>
                <w:sz w:val="25"/>
                <w:szCs w:val="25"/>
                <w:lang w:val="en"/>
              </w:rPr>
              <w:t>(1) an explanation of Alzheimer's disease and related disorders;</w:t>
            </w:r>
          </w:p>
          <w:p w:rsidR="00DE4C0B" w:rsidRPr="00DE4C0B" w:rsidRDefault="00DE4C0B" w:rsidP="00DE4C0B">
            <w:pPr>
              <w:spacing w:before="48" w:after="120" w:line="300" w:lineRule="atLeast"/>
              <w:rPr>
                <w:color w:val="333333"/>
                <w:sz w:val="25"/>
                <w:szCs w:val="25"/>
                <w:lang w:val="en"/>
              </w:rPr>
            </w:pPr>
            <w:r w:rsidRPr="00DE4C0B">
              <w:rPr>
                <w:color w:val="333333"/>
                <w:sz w:val="25"/>
                <w:szCs w:val="25"/>
                <w:lang w:val="en"/>
              </w:rPr>
              <w:t>(2) assistance with activities of daily living;</w:t>
            </w:r>
          </w:p>
          <w:p w:rsidR="00DE4C0B" w:rsidRPr="00DE4C0B" w:rsidRDefault="00DE4C0B" w:rsidP="00DE4C0B">
            <w:pPr>
              <w:spacing w:before="48" w:after="120" w:line="300" w:lineRule="atLeast"/>
              <w:rPr>
                <w:color w:val="333333"/>
                <w:sz w:val="25"/>
                <w:szCs w:val="25"/>
                <w:lang w:val="en"/>
              </w:rPr>
            </w:pPr>
            <w:r w:rsidRPr="00DE4C0B">
              <w:rPr>
                <w:color w:val="333333"/>
                <w:sz w:val="25"/>
                <w:szCs w:val="25"/>
                <w:lang w:val="en"/>
              </w:rPr>
              <w:t>(3) problem solving with challenging behaviors; and</w:t>
            </w:r>
          </w:p>
          <w:p w:rsidR="00DE4C0B" w:rsidRPr="00DE4C0B" w:rsidRDefault="00DE4C0B" w:rsidP="00DE4C0B">
            <w:pPr>
              <w:spacing w:before="48" w:after="120" w:line="300" w:lineRule="atLeast"/>
              <w:rPr>
                <w:color w:val="333333"/>
                <w:sz w:val="25"/>
                <w:szCs w:val="25"/>
                <w:lang w:val="en"/>
              </w:rPr>
            </w:pPr>
            <w:r w:rsidRPr="00DE4C0B">
              <w:rPr>
                <w:color w:val="333333"/>
                <w:sz w:val="25"/>
                <w:szCs w:val="25"/>
                <w:lang w:val="en"/>
              </w:rPr>
              <w:t>(4) communication skills.</w:t>
            </w:r>
          </w:p>
          <w:p w:rsidR="00DE4C0B" w:rsidRPr="00DE4C0B" w:rsidRDefault="00DE4C0B" w:rsidP="00DE4C0B">
            <w:pPr>
              <w:ind w:right="14"/>
              <w:jc w:val="center"/>
              <w:rPr>
                <w:rFonts w:ascii="Arial" w:hAnsi="Arial" w:cs="Arial"/>
                <w:b/>
                <w:bCs/>
              </w:rPr>
            </w:pPr>
          </w:p>
        </w:tc>
        <w:tc>
          <w:tcPr>
            <w:tcW w:w="4675" w:type="dxa"/>
          </w:tcPr>
          <w:p w:rsidR="00DE4C0B" w:rsidRPr="00DE4C0B" w:rsidRDefault="00DE4C0B" w:rsidP="00DE4C0B">
            <w:pPr>
              <w:spacing w:before="48" w:after="120" w:line="300" w:lineRule="atLeast"/>
              <w:rPr>
                <w:color w:val="333333"/>
                <w:sz w:val="25"/>
                <w:szCs w:val="25"/>
                <w:lang w:val="en"/>
              </w:rPr>
            </w:pPr>
            <w:r w:rsidRPr="00DE4C0B">
              <w:rPr>
                <w:color w:val="333333"/>
                <w:sz w:val="25"/>
                <w:szCs w:val="25"/>
                <w:lang w:val="en"/>
              </w:rPr>
              <w:t>Required training must cover:</w:t>
            </w:r>
          </w:p>
          <w:p w:rsidR="00DE4C0B" w:rsidRPr="00DE4C0B" w:rsidRDefault="00DE4C0B" w:rsidP="00DE4C0B">
            <w:pPr>
              <w:spacing w:before="48" w:after="120" w:line="300" w:lineRule="atLeast"/>
              <w:rPr>
                <w:color w:val="333333"/>
                <w:sz w:val="25"/>
                <w:szCs w:val="25"/>
                <w:lang w:val="en"/>
              </w:rPr>
            </w:pPr>
            <w:r w:rsidRPr="00DE4C0B">
              <w:rPr>
                <w:color w:val="333333"/>
                <w:sz w:val="25"/>
                <w:szCs w:val="25"/>
                <w:lang w:val="en"/>
              </w:rPr>
              <w:t xml:space="preserve">(1) a current explanation of Alzheimer's disease and related disorders, </w:t>
            </w:r>
          </w:p>
          <w:p w:rsidR="00DE4C0B" w:rsidRPr="00DE4C0B" w:rsidRDefault="00DE4C0B" w:rsidP="00DE4C0B">
            <w:pPr>
              <w:spacing w:before="48" w:after="120" w:line="300" w:lineRule="atLeast"/>
              <w:rPr>
                <w:color w:val="333333"/>
                <w:sz w:val="25"/>
                <w:szCs w:val="25"/>
                <w:lang w:val="en"/>
              </w:rPr>
            </w:pPr>
            <w:r w:rsidRPr="00DE4C0B">
              <w:rPr>
                <w:color w:val="333333"/>
                <w:sz w:val="25"/>
                <w:szCs w:val="25"/>
                <w:lang w:val="en"/>
              </w:rPr>
              <w:t xml:space="preserve">(2) effective approaches to use to problem-solve when working with a client's challenging behaviors, and </w:t>
            </w:r>
          </w:p>
          <w:p w:rsidR="00DE4C0B" w:rsidRPr="00DE4C0B" w:rsidRDefault="00DE4C0B" w:rsidP="00DE4C0B">
            <w:pPr>
              <w:spacing w:before="48" w:after="120" w:line="300" w:lineRule="atLeast"/>
              <w:rPr>
                <w:rFonts w:ascii="Arial" w:hAnsi="Arial" w:cs="Arial"/>
                <w:b/>
                <w:bCs/>
              </w:rPr>
            </w:pPr>
            <w:r w:rsidRPr="00DE4C0B">
              <w:rPr>
                <w:color w:val="333333"/>
                <w:sz w:val="25"/>
                <w:szCs w:val="25"/>
                <w:lang w:val="en"/>
              </w:rPr>
              <w:t>(3) how to communicate with clients who have Alzheimer's or related disorders.</w:t>
            </w:r>
          </w:p>
        </w:tc>
      </w:tr>
    </w:tbl>
    <w:p w:rsidR="00DE4C0B" w:rsidRPr="00DE4C0B" w:rsidRDefault="00DE4C0B" w:rsidP="00DE4C0B">
      <w:pPr>
        <w:spacing w:after="0" w:line="240" w:lineRule="auto"/>
        <w:ind w:left="720"/>
        <w:rPr>
          <w:rFonts w:ascii="Times New Roman" w:eastAsia="Times New Roman" w:hAnsi="Times New Roman" w:cs="Times New Roman"/>
          <w:color w:val="000000" w:themeColor="text1"/>
          <w:sz w:val="24"/>
          <w:szCs w:val="24"/>
        </w:rPr>
      </w:pPr>
    </w:p>
    <w:p w:rsidR="00DE4C0B" w:rsidRPr="00DE4C0B" w:rsidRDefault="00DE4C0B" w:rsidP="00DE4C0B">
      <w:pPr>
        <w:rPr>
          <w:rFonts w:ascii="Times New Roman" w:eastAsia="Times New Roman" w:hAnsi="Times New Roman" w:cs="Times New Roman"/>
          <w:color w:val="000000" w:themeColor="text1"/>
          <w:sz w:val="24"/>
          <w:szCs w:val="24"/>
        </w:rPr>
      </w:pPr>
      <w:r w:rsidRPr="00DE4C0B">
        <w:rPr>
          <w:rFonts w:ascii="Times New Roman" w:hAnsi="Times New Roman"/>
          <w:color w:val="000000" w:themeColor="text1"/>
          <w:sz w:val="24"/>
        </w:rPr>
        <w:t>For home care staff working in housing-with-services establishments that have special care units under 325F.72 or that have assisted living programs under 144G, here is a summary of the training requirements:</w:t>
      </w:r>
    </w:p>
    <w:p w:rsidR="00DE4C0B" w:rsidRPr="00DE4C0B" w:rsidRDefault="00DE4C0B" w:rsidP="00DE4C0B">
      <w:pPr>
        <w:spacing w:after="0" w:line="240" w:lineRule="auto"/>
        <w:ind w:left="360"/>
        <w:rPr>
          <w:rFonts w:ascii="Times New Roman" w:eastAsia="Times New Roman" w:hAnsi="Times New Roman" w:cs="Times New Roman"/>
          <w:color w:val="000000" w:themeColor="text1"/>
          <w:sz w:val="24"/>
          <w:szCs w:val="24"/>
        </w:rPr>
      </w:pPr>
    </w:p>
    <w:tbl>
      <w:tblPr>
        <w:tblStyle w:val="TableGrid"/>
        <w:tblW w:w="0" w:type="auto"/>
        <w:tblInd w:w="108" w:type="dxa"/>
        <w:tblLook w:val="04A0" w:firstRow="1" w:lastRow="0" w:firstColumn="1" w:lastColumn="0" w:noHBand="0" w:noVBand="1"/>
      </w:tblPr>
      <w:tblGrid>
        <w:gridCol w:w="2999"/>
        <w:gridCol w:w="6243"/>
      </w:tblGrid>
      <w:tr w:rsidR="00DE4C0B" w:rsidRPr="00DE4C0B" w:rsidTr="000B6331">
        <w:tc>
          <w:tcPr>
            <w:tcW w:w="2999" w:type="dxa"/>
          </w:tcPr>
          <w:p w:rsidR="00DE4C0B" w:rsidRPr="00DE4C0B" w:rsidRDefault="00DE4C0B" w:rsidP="00DE4C0B">
            <w:pPr>
              <w:jc w:val="center"/>
              <w:rPr>
                <w:rFonts w:ascii="Arial" w:hAnsi="Arial" w:cs="Arial"/>
                <w:b/>
                <w:color w:val="000000" w:themeColor="text1"/>
                <w:sz w:val="24"/>
                <w:szCs w:val="24"/>
              </w:rPr>
            </w:pPr>
            <w:r w:rsidRPr="00DE4C0B">
              <w:rPr>
                <w:rFonts w:ascii="Arial" w:hAnsi="Arial" w:cs="Arial"/>
                <w:b/>
                <w:color w:val="000000" w:themeColor="text1"/>
                <w:sz w:val="24"/>
                <w:szCs w:val="24"/>
              </w:rPr>
              <w:t>Type of Employee**</w:t>
            </w:r>
          </w:p>
        </w:tc>
        <w:tc>
          <w:tcPr>
            <w:tcW w:w="6243" w:type="dxa"/>
          </w:tcPr>
          <w:p w:rsidR="00DE4C0B" w:rsidRPr="00DE4C0B" w:rsidRDefault="00DE4C0B" w:rsidP="00DE4C0B">
            <w:pPr>
              <w:jc w:val="center"/>
              <w:rPr>
                <w:rFonts w:ascii="Arial" w:hAnsi="Arial" w:cs="Arial"/>
                <w:b/>
                <w:color w:val="000000" w:themeColor="text1"/>
                <w:sz w:val="24"/>
                <w:szCs w:val="24"/>
              </w:rPr>
            </w:pPr>
            <w:r w:rsidRPr="00DE4C0B">
              <w:rPr>
                <w:rFonts w:ascii="Arial" w:hAnsi="Arial" w:cs="Arial"/>
                <w:b/>
                <w:color w:val="000000" w:themeColor="text1"/>
                <w:sz w:val="24"/>
                <w:szCs w:val="24"/>
              </w:rPr>
              <w:t>Dementia Training Requirements</w:t>
            </w:r>
          </w:p>
        </w:tc>
      </w:tr>
      <w:tr w:rsidR="00DE4C0B" w:rsidRPr="00DE4C0B" w:rsidTr="000B6331">
        <w:tc>
          <w:tcPr>
            <w:tcW w:w="9242" w:type="dxa"/>
            <w:gridSpan w:val="2"/>
          </w:tcPr>
          <w:p w:rsidR="00DE4C0B" w:rsidRPr="00DE4C0B" w:rsidRDefault="00DE4C0B" w:rsidP="00DE4C0B">
            <w:pPr>
              <w:jc w:val="center"/>
              <w:rPr>
                <w:rFonts w:ascii="Arial" w:hAnsi="Arial" w:cs="Arial"/>
                <w:b/>
                <w:color w:val="000000" w:themeColor="text1"/>
                <w:sz w:val="24"/>
                <w:szCs w:val="24"/>
              </w:rPr>
            </w:pPr>
            <w:r w:rsidRPr="00DE4C0B">
              <w:rPr>
                <w:rFonts w:ascii="Arial" w:hAnsi="Arial" w:cs="Arial"/>
                <w:b/>
                <w:color w:val="000000" w:themeColor="text1"/>
                <w:sz w:val="24"/>
                <w:szCs w:val="24"/>
              </w:rPr>
              <w:t>Home Care Staff Working in Special Dementia Care Units under 325F.72</w:t>
            </w:r>
          </w:p>
        </w:tc>
      </w:tr>
      <w:tr w:rsidR="00DE4C0B" w:rsidRPr="00DE4C0B" w:rsidTr="000B6331">
        <w:tc>
          <w:tcPr>
            <w:tcW w:w="2999" w:type="dxa"/>
          </w:tcPr>
          <w:p w:rsidR="00DE4C0B" w:rsidRPr="00DE4C0B" w:rsidRDefault="00DE4C0B" w:rsidP="00DE4C0B">
            <w:pPr>
              <w:rPr>
                <w:color w:val="000000" w:themeColor="text1"/>
                <w:sz w:val="24"/>
                <w:szCs w:val="24"/>
              </w:rPr>
            </w:pPr>
            <w:r w:rsidRPr="00DE4C0B">
              <w:rPr>
                <w:color w:val="000000" w:themeColor="text1"/>
                <w:sz w:val="24"/>
                <w:szCs w:val="24"/>
              </w:rPr>
              <w:t>Supervisors of direct care staff</w:t>
            </w:r>
            <w:r w:rsidRPr="00DE4C0B">
              <w:rPr>
                <w:rFonts w:ascii="Calibri" w:hAnsi="Calibri"/>
                <w:szCs w:val="24"/>
                <w:vertAlign w:val="superscript"/>
              </w:rPr>
              <w:t>*</w:t>
            </w:r>
            <w:r w:rsidRPr="00DE4C0B">
              <w:rPr>
                <w:color w:val="000000" w:themeColor="text1"/>
                <w:sz w:val="24"/>
                <w:szCs w:val="24"/>
              </w:rPr>
              <w:t xml:space="preserve"> </w:t>
            </w:r>
          </w:p>
        </w:tc>
        <w:tc>
          <w:tcPr>
            <w:tcW w:w="6243" w:type="dxa"/>
          </w:tcPr>
          <w:p w:rsidR="00DE4C0B" w:rsidRPr="00DE4C0B" w:rsidRDefault="00DE4C0B" w:rsidP="00DE4C0B">
            <w:pPr>
              <w:rPr>
                <w:color w:val="000000" w:themeColor="text1"/>
                <w:sz w:val="24"/>
                <w:szCs w:val="24"/>
              </w:rPr>
            </w:pPr>
            <w:r w:rsidRPr="00DE4C0B">
              <w:rPr>
                <w:color w:val="000000" w:themeColor="text1"/>
                <w:sz w:val="24"/>
                <w:szCs w:val="24"/>
              </w:rPr>
              <w:t xml:space="preserve">at least </w:t>
            </w:r>
            <w:r w:rsidRPr="00DE4C0B">
              <w:rPr>
                <w:b/>
                <w:color w:val="000000" w:themeColor="text1"/>
                <w:sz w:val="24"/>
                <w:szCs w:val="24"/>
              </w:rPr>
              <w:t>8 hours</w:t>
            </w:r>
            <w:r w:rsidRPr="00DE4C0B">
              <w:rPr>
                <w:color w:val="000000" w:themeColor="text1"/>
                <w:sz w:val="24"/>
                <w:szCs w:val="24"/>
              </w:rPr>
              <w:t xml:space="preserve"> of training on the above topics within 120 working hours of the employment start date and at least </w:t>
            </w:r>
            <w:r w:rsidRPr="00DE4C0B">
              <w:rPr>
                <w:b/>
                <w:color w:val="000000" w:themeColor="text1"/>
                <w:sz w:val="24"/>
                <w:szCs w:val="24"/>
              </w:rPr>
              <w:t>2 hours</w:t>
            </w:r>
            <w:r w:rsidRPr="00DE4C0B">
              <w:rPr>
                <w:color w:val="000000" w:themeColor="text1"/>
                <w:sz w:val="24"/>
                <w:szCs w:val="24"/>
              </w:rPr>
              <w:t xml:space="preserve"> of annual training on topics related to dementia care for each 12 months of employment (in-service topics not specified)</w:t>
            </w:r>
          </w:p>
        </w:tc>
      </w:tr>
      <w:tr w:rsidR="00DE4C0B" w:rsidRPr="00DE4C0B" w:rsidTr="000B6331">
        <w:tc>
          <w:tcPr>
            <w:tcW w:w="2999" w:type="dxa"/>
          </w:tcPr>
          <w:p w:rsidR="00DE4C0B" w:rsidRPr="00DE4C0B" w:rsidRDefault="00DE4C0B" w:rsidP="00DE4C0B">
            <w:pPr>
              <w:rPr>
                <w:color w:val="000000" w:themeColor="text1"/>
                <w:sz w:val="24"/>
                <w:szCs w:val="24"/>
              </w:rPr>
            </w:pPr>
            <w:r w:rsidRPr="00DE4C0B">
              <w:rPr>
                <w:color w:val="000000" w:themeColor="text1"/>
                <w:sz w:val="24"/>
                <w:szCs w:val="24"/>
              </w:rPr>
              <w:t>Direct care* employees</w:t>
            </w:r>
          </w:p>
        </w:tc>
        <w:tc>
          <w:tcPr>
            <w:tcW w:w="6243" w:type="dxa"/>
          </w:tcPr>
          <w:p w:rsidR="00DE4C0B" w:rsidRPr="00DE4C0B" w:rsidRDefault="00DE4C0B" w:rsidP="00DE4C0B">
            <w:pPr>
              <w:tabs>
                <w:tab w:val="left" w:pos="20"/>
              </w:tabs>
              <w:ind w:left="20"/>
              <w:rPr>
                <w:color w:val="000000" w:themeColor="text1"/>
                <w:sz w:val="24"/>
                <w:szCs w:val="24"/>
              </w:rPr>
            </w:pPr>
            <w:r w:rsidRPr="00DE4C0B">
              <w:rPr>
                <w:color w:val="000000" w:themeColor="text1"/>
                <w:sz w:val="24"/>
                <w:szCs w:val="24"/>
              </w:rPr>
              <w:t xml:space="preserve">at least </w:t>
            </w:r>
            <w:r w:rsidRPr="00DE4C0B">
              <w:rPr>
                <w:b/>
                <w:color w:val="000000" w:themeColor="text1"/>
                <w:sz w:val="24"/>
                <w:szCs w:val="24"/>
              </w:rPr>
              <w:t>8 hours</w:t>
            </w:r>
            <w:r w:rsidRPr="00DE4C0B">
              <w:rPr>
                <w:color w:val="000000" w:themeColor="text1"/>
                <w:sz w:val="24"/>
                <w:szCs w:val="24"/>
              </w:rPr>
              <w:t xml:space="preserve"> of training on topics specified above within 160 working hours of the employment start date and at least </w:t>
            </w:r>
            <w:r w:rsidRPr="00DE4C0B">
              <w:rPr>
                <w:b/>
                <w:color w:val="000000" w:themeColor="text1"/>
                <w:sz w:val="24"/>
                <w:szCs w:val="24"/>
              </w:rPr>
              <w:t>2 hours</w:t>
            </w:r>
            <w:r w:rsidRPr="00DE4C0B">
              <w:rPr>
                <w:color w:val="000000" w:themeColor="text1"/>
                <w:sz w:val="24"/>
                <w:szCs w:val="24"/>
              </w:rPr>
              <w:t xml:space="preserve"> of training on topics related to dementia care for each 12 months of employment (in-service topics not specified) Until this initial training is complete, </w:t>
            </w:r>
            <w:r w:rsidRPr="00DE4C0B">
              <w:rPr>
                <w:b/>
                <w:color w:val="000000" w:themeColor="text1"/>
                <w:sz w:val="24"/>
                <w:szCs w:val="24"/>
              </w:rPr>
              <w:t>direct care employees</w:t>
            </w:r>
            <w:r w:rsidRPr="00DE4C0B">
              <w:rPr>
                <w:color w:val="000000" w:themeColor="text1"/>
                <w:sz w:val="24"/>
                <w:szCs w:val="24"/>
              </w:rPr>
              <w:t xml:space="preserve"> may not provide direct care unless there is another employee on site who has completed the eight hours of training and who can act as a resource and assist if issues arise. A person who </w:t>
            </w:r>
            <w:r w:rsidRPr="00DE4C0B">
              <w:rPr>
                <w:color w:val="000000" w:themeColor="text1"/>
                <w:sz w:val="24"/>
                <w:szCs w:val="24"/>
              </w:rPr>
              <w:lastRenderedPageBreak/>
              <w:t xml:space="preserve">provides the required training, or a supervisor who has had the initial training must be available for consultation until a new direct care employee has completed the eight hours of training. </w:t>
            </w:r>
          </w:p>
          <w:p w:rsidR="00DE4C0B" w:rsidRPr="00DE4C0B" w:rsidRDefault="00DE4C0B" w:rsidP="00DE4C0B">
            <w:pPr>
              <w:rPr>
                <w:color w:val="000000" w:themeColor="text1"/>
                <w:sz w:val="24"/>
                <w:szCs w:val="24"/>
              </w:rPr>
            </w:pPr>
          </w:p>
        </w:tc>
      </w:tr>
      <w:tr w:rsidR="00DE4C0B" w:rsidRPr="00DE4C0B" w:rsidTr="000B6331">
        <w:tc>
          <w:tcPr>
            <w:tcW w:w="9242" w:type="dxa"/>
            <w:gridSpan w:val="2"/>
          </w:tcPr>
          <w:p w:rsidR="00DE4C0B" w:rsidRPr="00DE4C0B" w:rsidRDefault="00DE4C0B" w:rsidP="00DE4C0B">
            <w:pPr>
              <w:rPr>
                <w:color w:val="000000" w:themeColor="text1"/>
                <w:sz w:val="24"/>
                <w:szCs w:val="24"/>
              </w:rPr>
            </w:pPr>
            <w:r w:rsidRPr="00DE4C0B">
              <w:rPr>
                <w:rFonts w:ascii="Arial" w:hAnsi="Arial" w:cs="Arial"/>
                <w:b/>
                <w:color w:val="000000" w:themeColor="text1"/>
                <w:sz w:val="24"/>
                <w:szCs w:val="24"/>
              </w:rPr>
              <w:lastRenderedPageBreak/>
              <w:t>Home Care Staff Working in Assisted Living Programs under 144G (but not in Special Care Units)</w:t>
            </w:r>
          </w:p>
        </w:tc>
      </w:tr>
      <w:tr w:rsidR="00DE4C0B" w:rsidRPr="00DE4C0B" w:rsidTr="000B6331">
        <w:tc>
          <w:tcPr>
            <w:tcW w:w="2999" w:type="dxa"/>
          </w:tcPr>
          <w:p w:rsidR="00DE4C0B" w:rsidRPr="00DE4C0B" w:rsidRDefault="00DE4C0B" w:rsidP="00DE4C0B">
            <w:pPr>
              <w:rPr>
                <w:color w:val="000000" w:themeColor="text1"/>
                <w:sz w:val="24"/>
                <w:szCs w:val="24"/>
              </w:rPr>
            </w:pPr>
            <w:r w:rsidRPr="00DE4C0B">
              <w:rPr>
                <w:color w:val="000000" w:themeColor="text1"/>
                <w:sz w:val="24"/>
                <w:szCs w:val="24"/>
              </w:rPr>
              <w:t>Supervisors of direct care* staff</w:t>
            </w:r>
          </w:p>
        </w:tc>
        <w:tc>
          <w:tcPr>
            <w:tcW w:w="6243" w:type="dxa"/>
          </w:tcPr>
          <w:p w:rsidR="00DE4C0B" w:rsidRPr="00DE4C0B" w:rsidRDefault="00DE4C0B" w:rsidP="00DE4C0B">
            <w:pPr>
              <w:tabs>
                <w:tab w:val="left" w:pos="20"/>
              </w:tabs>
              <w:ind w:left="20"/>
              <w:rPr>
                <w:color w:val="000000" w:themeColor="text1"/>
                <w:sz w:val="24"/>
                <w:szCs w:val="24"/>
              </w:rPr>
            </w:pPr>
            <w:r w:rsidRPr="00DE4C0B">
              <w:rPr>
                <w:color w:val="000000" w:themeColor="text1"/>
                <w:sz w:val="24"/>
                <w:szCs w:val="24"/>
              </w:rPr>
              <w:t xml:space="preserve">at least </w:t>
            </w:r>
            <w:r w:rsidRPr="00DE4C0B">
              <w:rPr>
                <w:b/>
                <w:color w:val="000000" w:themeColor="text1"/>
                <w:sz w:val="24"/>
                <w:szCs w:val="24"/>
              </w:rPr>
              <w:t>4 hours</w:t>
            </w:r>
            <w:r w:rsidRPr="00DE4C0B">
              <w:rPr>
                <w:color w:val="000000" w:themeColor="text1"/>
                <w:sz w:val="24"/>
                <w:szCs w:val="24"/>
              </w:rPr>
              <w:t xml:space="preserve"> of training on the above topics within 120 working hours of the employment start date and at least </w:t>
            </w:r>
            <w:r w:rsidRPr="00DE4C0B">
              <w:rPr>
                <w:b/>
                <w:color w:val="000000" w:themeColor="text1"/>
                <w:sz w:val="24"/>
                <w:szCs w:val="24"/>
              </w:rPr>
              <w:t>2 hours</w:t>
            </w:r>
            <w:r w:rsidRPr="00DE4C0B">
              <w:rPr>
                <w:color w:val="000000" w:themeColor="text1"/>
                <w:sz w:val="24"/>
                <w:szCs w:val="24"/>
              </w:rPr>
              <w:t xml:space="preserve"> of annual training on topics related to dementia care for each 12 months of employment. (the annual in-service topics are not specified) </w:t>
            </w:r>
          </w:p>
          <w:p w:rsidR="00DE4C0B" w:rsidRPr="00DE4C0B" w:rsidRDefault="00DE4C0B" w:rsidP="00DE4C0B">
            <w:pPr>
              <w:rPr>
                <w:color w:val="000000" w:themeColor="text1"/>
                <w:sz w:val="24"/>
                <w:szCs w:val="24"/>
              </w:rPr>
            </w:pPr>
          </w:p>
        </w:tc>
      </w:tr>
      <w:tr w:rsidR="00DE4C0B" w:rsidRPr="00DE4C0B" w:rsidTr="000B6331">
        <w:tc>
          <w:tcPr>
            <w:tcW w:w="2999" w:type="dxa"/>
          </w:tcPr>
          <w:p w:rsidR="00DE4C0B" w:rsidRPr="00DE4C0B" w:rsidRDefault="00DE4C0B" w:rsidP="00DE4C0B">
            <w:pPr>
              <w:rPr>
                <w:color w:val="000000" w:themeColor="text1"/>
                <w:sz w:val="24"/>
                <w:szCs w:val="24"/>
              </w:rPr>
            </w:pPr>
            <w:r w:rsidRPr="00DE4C0B">
              <w:rPr>
                <w:color w:val="000000" w:themeColor="text1"/>
                <w:sz w:val="24"/>
                <w:szCs w:val="24"/>
              </w:rPr>
              <w:t>Direct care* employees</w:t>
            </w:r>
          </w:p>
        </w:tc>
        <w:tc>
          <w:tcPr>
            <w:tcW w:w="6243" w:type="dxa"/>
          </w:tcPr>
          <w:p w:rsidR="00DE4C0B" w:rsidRPr="00DE4C0B" w:rsidRDefault="00DE4C0B" w:rsidP="00DE4C0B">
            <w:pPr>
              <w:tabs>
                <w:tab w:val="left" w:pos="20"/>
              </w:tabs>
              <w:ind w:left="20"/>
              <w:rPr>
                <w:color w:val="000000" w:themeColor="text1"/>
                <w:sz w:val="24"/>
                <w:szCs w:val="24"/>
              </w:rPr>
            </w:pPr>
            <w:r w:rsidRPr="00DE4C0B">
              <w:rPr>
                <w:color w:val="000000" w:themeColor="text1"/>
                <w:sz w:val="24"/>
                <w:szCs w:val="24"/>
              </w:rPr>
              <w:t xml:space="preserve">at least </w:t>
            </w:r>
            <w:r w:rsidRPr="00DE4C0B">
              <w:rPr>
                <w:b/>
                <w:color w:val="000000" w:themeColor="text1"/>
                <w:sz w:val="24"/>
                <w:szCs w:val="24"/>
              </w:rPr>
              <w:t>4 hours</w:t>
            </w:r>
            <w:r w:rsidRPr="00DE4C0B">
              <w:rPr>
                <w:color w:val="000000" w:themeColor="text1"/>
                <w:sz w:val="24"/>
                <w:szCs w:val="24"/>
              </w:rPr>
              <w:t xml:space="preserve"> of training on the specified topics within 160 working hours of the employment start date and at least </w:t>
            </w:r>
            <w:r w:rsidRPr="00DE4C0B">
              <w:rPr>
                <w:b/>
                <w:color w:val="000000" w:themeColor="text1"/>
                <w:sz w:val="24"/>
                <w:szCs w:val="24"/>
              </w:rPr>
              <w:t>2 hours</w:t>
            </w:r>
            <w:r w:rsidRPr="00DE4C0B">
              <w:rPr>
                <w:color w:val="000000" w:themeColor="text1"/>
                <w:sz w:val="24"/>
                <w:szCs w:val="24"/>
              </w:rPr>
              <w:t xml:space="preserve"> of training on topics related to dementia care for each 12 months of employment (the annual in-service topics are not specified). Until the initial training is complete, </w:t>
            </w:r>
            <w:r w:rsidRPr="00DE4C0B">
              <w:rPr>
                <w:b/>
                <w:color w:val="000000" w:themeColor="text1"/>
                <w:sz w:val="24"/>
                <w:szCs w:val="24"/>
              </w:rPr>
              <w:t>direct care employees</w:t>
            </w:r>
            <w:r w:rsidRPr="00DE4C0B">
              <w:rPr>
                <w:color w:val="000000" w:themeColor="text1"/>
                <w:sz w:val="24"/>
                <w:szCs w:val="24"/>
              </w:rPr>
              <w:t xml:space="preserve"> may not provide direct care unless there is another employee on site who has completed the four hours of training and who can act as a resource and assist if issues arise. A person who provides the required training, or a supervisor who has had the initial training must be available for consultation until a new direct care employee has completed the four hours of training. </w:t>
            </w:r>
          </w:p>
        </w:tc>
      </w:tr>
    </w:tbl>
    <w:p w:rsidR="00DE4C0B" w:rsidRPr="00DE4C0B" w:rsidRDefault="00DE4C0B" w:rsidP="00DE4C0B">
      <w:pPr>
        <w:spacing w:after="0" w:line="240" w:lineRule="auto"/>
        <w:ind w:left="360"/>
        <w:rPr>
          <w:rFonts w:ascii="Times New Roman" w:eastAsia="Times New Roman" w:hAnsi="Times New Roman" w:cs="Times New Roman"/>
          <w:color w:val="000000" w:themeColor="text1"/>
          <w:sz w:val="24"/>
          <w:szCs w:val="24"/>
        </w:rPr>
      </w:pPr>
      <w:r w:rsidRPr="00DE4C0B">
        <w:rPr>
          <w:rFonts w:ascii="Times New Roman" w:eastAsia="Times New Roman" w:hAnsi="Times New Roman" w:cs="Times New Roman"/>
          <w:color w:val="000000" w:themeColor="text1"/>
          <w:sz w:val="24"/>
          <w:szCs w:val="24"/>
        </w:rPr>
        <w:t xml:space="preserve">* </w:t>
      </w:r>
      <w:r w:rsidRPr="00DE4C0B">
        <w:rPr>
          <w:rFonts w:ascii="Times New Roman" w:hAnsi="Times New Roman" w:cs="Times New Roman"/>
          <w:sz w:val="24"/>
          <w:szCs w:val="24"/>
        </w:rPr>
        <w:t>The HHS Omnibus Bill (SF 1458) defines “</w:t>
      </w:r>
      <w:r w:rsidRPr="00DE4C0B">
        <w:rPr>
          <w:rFonts w:ascii="Times New Roman" w:hAnsi="Times New Roman" w:cs="Times New Roman"/>
          <w:b/>
          <w:sz w:val="24"/>
          <w:szCs w:val="24"/>
        </w:rPr>
        <w:t>direct care</w:t>
      </w:r>
      <w:r w:rsidRPr="00DE4C0B">
        <w:rPr>
          <w:rFonts w:ascii="Times New Roman" w:hAnsi="Times New Roman" w:cs="Times New Roman"/>
          <w:sz w:val="24"/>
          <w:szCs w:val="24"/>
        </w:rPr>
        <w:t>” staff as those that provide Basic or Comprehensive home care services.</w:t>
      </w:r>
    </w:p>
    <w:p w:rsidR="00DE4C0B" w:rsidRPr="00DE4C0B" w:rsidRDefault="00DE4C0B" w:rsidP="00DE4C0B">
      <w:pPr>
        <w:tabs>
          <w:tab w:val="left" w:pos="360"/>
        </w:tabs>
        <w:spacing w:after="0" w:line="240" w:lineRule="auto"/>
        <w:ind w:left="360"/>
        <w:rPr>
          <w:rFonts w:ascii="Times New Roman" w:eastAsia="Times New Roman" w:hAnsi="Times New Roman" w:cs="Times New Roman"/>
          <w:color w:val="000000" w:themeColor="text1"/>
          <w:sz w:val="24"/>
          <w:szCs w:val="24"/>
        </w:rPr>
      </w:pPr>
      <w:r w:rsidRPr="00DE4C0B">
        <w:rPr>
          <w:rFonts w:ascii="Times New Roman" w:eastAsia="Times New Roman" w:hAnsi="Times New Roman" w:cs="Times New Roman"/>
          <w:color w:val="000000" w:themeColor="text1"/>
          <w:sz w:val="24"/>
          <w:szCs w:val="24"/>
        </w:rPr>
        <w:t>**</w:t>
      </w:r>
      <w:r w:rsidRPr="00DE4C0B">
        <w:rPr>
          <w:rFonts w:ascii="Times New Roman" w:eastAsia="Times New Roman" w:hAnsi="Times New Roman" w:cs="Times New Roman"/>
          <w:b/>
          <w:color w:val="000000" w:themeColor="text1"/>
          <w:sz w:val="24"/>
          <w:szCs w:val="24"/>
        </w:rPr>
        <w:t xml:space="preserve"> New employees</w:t>
      </w:r>
      <w:r w:rsidRPr="00DE4C0B">
        <w:rPr>
          <w:rFonts w:ascii="Times New Roman" w:eastAsia="Times New Roman" w:hAnsi="Times New Roman" w:cs="Times New Roman"/>
          <w:color w:val="000000" w:themeColor="text1"/>
          <w:sz w:val="24"/>
          <w:szCs w:val="24"/>
        </w:rPr>
        <w:t>,</w:t>
      </w:r>
      <w:r w:rsidRPr="00DE4C0B">
        <w:rPr>
          <w:rFonts w:ascii="Times New Roman" w:eastAsia="Times New Roman" w:hAnsi="Times New Roman" w:cs="Times New Roman"/>
          <w:b/>
          <w:color w:val="000000" w:themeColor="text1"/>
          <w:sz w:val="24"/>
          <w:szCs w:val="24"/>
        </w:rPr>
        <w:t xml:space="preserve"> </w:t>
      </w:r>
      <w:r w:rsidRPr="00DE4C0B">
        <w:rPr>
          <w:rFonts w:ascii="Times New Roman" w:eastAsia="Times New Roman" w:hAnsi="Times New Roman" w:cs="Times New Roman"/>
          <w:color w:val="000000" w:themeColor="text1"/>
          <w:sz w:val="24"/>
          <w:szCs w:val="24"/>
        </w:rPr>
        <w:t xml:space="preserve">may satisfy the initial dementia care training requirements if they have documentation of having completed the required training within the previous 18 months. </w:t>
      </w:r>
    </w:p>
    <w:p w:rsidR="00DE4C0B" w:rsidRPr="00DE4C0B" w:rsidRDefault="00DE4C0B" w:rsidP="00DE4C0B">
      <w:pPr>
        <w:spacing w:before="48" w:after="120" w:line="300" w:lineRule="atLeast"/>
        <w:rPr>
          <w:rFonts w:ascii="Times New Roman" w:eastAsia="Times New Roman" w:hAnsi="Times New Roman" w:cs="Times New Roman"/>
          <w:b/>
          <w:color w:val="333333"/>
          <w:sz w:val="24"/>
          <w:szCs w:val="24"/>
          <w:lang w:val="en"/>
        </w:rPr>
      </w:pPr>
    </w:p>
    <w:p w:rsidR="00DE4C0B" w:rsidRPr="00DE4C0B" w:rsidRDefault="00DE4C0B" w:rsidP="00DE4C0B">
      <w:pPr>
        <w:spacing w:before="48" w:after="120" w:line="300" w:lineRule="atLeast"/>
        <w:ind w:firstLine="480"/>
        <w:rPr>
          <w:rFonts w:ascii="Times New Roman" w:eastAsia="Times New Roman" w:hAnsi="Times New Roman" w:cs="Times New Roman"/>
          <w:color w:val="333333"/>
          <w:sz w:val="25"/>
          <w:szCs w:val="25"/>
          <w:lang w:val="en"/>
        </w:rPr>
      </w:pPr>
    </w:p>
    <w:p w:rsidR="00DE4C0B" w:rsidRPr="00DE4C0B" w:rsidRDefault="00DE4C0B" w:rsidP="00DE4C0B">
      <w:pPr>
        <w:spacing w:before="48" w:after="120" w:line="300" w:lineRule="atLeast"/>
        <w:ind w:firstLine="480"/>
        <w:rPr>
          <w:rFonts w:ascii="Times New Roman" w:eastAsia="Times New Roman" w:hAnsi="Times New Roman" w:cs="Times New Roman"/>
          <w:color w:val="333333"/>
          <w:sz w:val="25"/>
          <w:szCs w:val="25"/>
          <w:lang w:val="en"/>
        </w:rPr>
      </w:pPr>
    </w:p>
    <w:p w:rsidR="0073495E" w:rsidRDefault="0073495E"/>
    <w:sectPr w:rsidR="0073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8F2" w:rsidRDefault="002268F2" w:rsidP="002268F2">
      <w:pPr>
        <w:spacing w:after="0" w:line="240" w:lineRule="auto"/>
      </w:pPr>
      <w:r>
        <w:separator/>
      </w:r>
    </w:p>
  </w:endnote>
  <w:endnote w:type="continuationSeparator" w:id="0">
    <w:p w:rsidR="002268F2" w:rsidRDefault="002268F2" w:rsidP="0022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8F2" w:rsidRPr="002268F2" w:rsidRDefault="002268F2" w:rsidP="002268F2">
    <w:pPr>
      <w:pStyle w:val="Footer"/>
      <w:rPr>
        <w:rFonts w:ascii="Times New Roman" w:hAnsi="Times New Roman" w:cs="Times New Roman"/>
      </w:rPr>
    </w:pPr>
    <w:r w:rsidRPr="002268F2">
      <w:rPr>
        <w:rFonts w:ascii="Times New Roman" w:hAnsi="Times New Roman" w:cs="Times New Roman"/>
      </w:rPr>
      <w:t>LeadingAge Minnesota June 2015</w:t>
    </w:r>
    <w:r>
      <w:rPr>
        <w:rFonts w:ascii="Times New Roman" w:hAnsi="Times New Roman" w:cs="Times New Roman"/>
      </w:rPr>
      <w:tab/>
    </w:r>
    <w:r>
      <w:rPr>
        <w:rFonts w:ascii="Times New Roman" w:hAnsi="Times New Roman" w:cs="Times New Roman"/>
      </w:rPr>
      <w:tab/>
      <w:t>Section 4-</w:t>
    </w:r>
    <w:r w:rsidRPr="002268F2">
      <w:rPr>
        <w:rFonts w:ascii="Times New Roman" w:hAnsi="Times New Roman" w:cs="Times New Roman"/>
      </w:rPr>
      <w:fldChar w:fldCharType="begin"/>
    </w:r>
    <w:r w:rsidRPr="002268F2">
      <w:rPr>
        <w:rFonts w:ascii="Times New Roman" w:hAnsi="Times New Roman" w:cs="Times New Roman"/>
      </w:rPr>
      <w:instrText xml:space="preserve"> PAGE   \* MERGEFORMAT </w:instrText>
    </w:r>
    <w:r w:rsidRPr="002268F2">
      <w:rPr>
        <w:rFonts w:ascii="Times New Roman" w:hAnsi="Times New Roman" w:cs="Times New Roman"/>
      </w:rPr>
      <w:fldChar w:fldCharType="separate"/>
    </w:r>
    <w:r>
      <w:rPr>
        <w:rFonts w:ascii="Times New Roman" w:hAnsi="Times New Roman" w:cs="Times New Roman"/>
        <w:noProof/>
      </w:rPr>
      <w:t>3</w:t>
    </w:r>
    <w:r w:rsidRPr="002268F2">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8F2" w:rsidRDefault="002268F2" w:rsidP="002268F2">
      <w:pPr>
        <w:spacing w:after="0" w:line="240" w:lineRule="auto"/>
      </w:pPr>
      <w:r>
        <w:separator/>
      </w:r>
    </w:p>
  </w:footnote>
  <w:footnote w:type="continuationSeparator" w:id="0">
    <w:p w:rsidR="002268F2" w:rsidRDefault="002268F2" w:rsidP="00226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B4E0B"/>
    <w:multiLevelType w:val="hybridMultilevel"/>
    <w:tmpl w:val="8A0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830EB8"/>
    <w:multiLevelType w:val="hybridMultilevel"/>
    <w:tmpl w:val="A3740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0B"/>
    <w:rsid w:val="002268F2"/>
    <w:rsid w:val="0073495E"/>
    <w:rsid w:val="00946504"/>
    <w:rsid w:val="009876D4"/>
    <w:rsid w:val="00DE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28D4B-4C38-4E11-BE4E-E5BC9A62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C0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4C0B"/>
    <w:pPr>
      <w:spacing w:after="0" w:line="240" w:lineRule="auto"/>
    </w:pPr>
  </w:style>
  <w:style w:type="paragraph" w:styleId="Header">
    <w:name w:val="header"/>
    <w:basedOn w:val="Normal"/>
    <w:link w:val="HeaderChar"/>
    <w:uiPriority w:val="99"/>
    <w:unhideWhenUsed/>
    <w:rsid w:val="00226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8F2"/>
  </w:style>
  <w:style w:type="paragraph" w:styleId="Footer">
    <w:name w:val="footer"/>
    <w:basedOn w:val="Normal"/>
    <w:link w:val="FooterChar"/>
    <w:uiPriority w:val="99"/>
    <w:unhideWhenUsed/>
    <w:rsid w:val="00226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8F2"/>
  </w:style>
  <w:style w:type="paragraph" w:styleId="BalloonText">
    <w:name w:val="Balloon Text"/>
    <w:basedOn w:val="Normal"/>
    <w:link w:val="BalloonTextChar"/>
    <w:uiPriority w:val="99"/>
    <w:semiHidden/>
    <w:unhideWhenUsed/>
    <w:rsid w:val="00226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Youle</dc:creator>
  <cp:keywords/>
  <dc:description/>
  <cp:lastModifiedBy>Jenny Mims</cp:lastModifiedBy>
  <cp:revision>2</cp:revision>
  <cp:lastPrinted>2015-06-09T16:10:00Z</cp:lastPrinted>
  <dcterms:created xsi:type="dcterms:W3CDTF">2015-06-09T16:10:00Z</dcterms:created>
  <dcterms:modified xsi:type="dcterms:W3CDTF">2015-06-09T16:10:00Z</dcterms:modified>
</cp:coreProperties>
</file>