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0EE" w:rsidRDefault="004520EE" w:rsidP="00274357">
      <w:pPr>
        <w:pStyle w:val="TableParagraph"/>
        <w:spacing w:line="271" w:lineRule="exact"/>
        <w:ind w:left="0" w:right="1903"/>
        <w:rPr>
          <w:b/>
          <w:sz w:val="24"/>
        </w:rPr>
      </w:pPr>
      <w:bookmarkStart w:id="0" w:name="_GoBack"/>
      <w:bookmarkEnd w:id="0"/>
    </w:p>
    <w:p w:rsidR="00B94C9F" w:rsidRPr="004520EE" w:rsidRDefault="00A852FE" w:rsidP="00DD6BF9">
      <w:pPr>
        <w:pStyle w:val="Heading1"/>
        <w:spacing w:before="0" w:after="0"/>
        <w:jc w:val="center"/>
      </w:pPr>
      <w:r>
        <w:t>COVID-19</w:t>
      </w:r>
      <w:r w:rsidR="004520EE" w:rsidRPr="004520EE">
        <w:t xml:space="preserve"> TESTING – STAFF CONSENT</w:t>
      </w:r>
      <w:r w:rsidR="00C80396">
        <w:t xml:space="preserve"> - </w:t>
      </w:r>
      <w:r w:rsidR="00BB71D1">
        <w:t>SAMPLE</w:t>
      </w:r>
    </w:p>
    <w:tbl>
      <w:tblPr>
        <w:tblStyle w:val="TableGrid"/>
        <w:tblW w:w="0" w:type="auto"/>
        <w:tblInd w:w="122" w:type="dxa"/>
        <w:tblLook w:val="04A0" w:firstRow="1" w:lastRow="0" w:firstColumn="1" w:lastColumn="0" w:noHBand="0" w:noVBand="1"/>
      </w:tblPr>
      <w:tblGrid>
        <w:gridCol w:w="2933"/>
        <w:gridCol w:w="3060"/>
        <w:gridCol w:w="2070"/>
        <w:gridCol w:w="2605"/>
      </w:tblGrid>
      <w:tr w:rsidR="002244D3" w:rsidTr="00EC666A">
        <w:tc>
          <w:tcPr>
            <w:tcW w:w="10668" w:type="dxa"/>
            <w:gridSpan w:val="4"/>
          </w:tcPr>
          <w:p w:rsidR="001950AB" w:rsidRPr="001950AB" w:rsidRDefault="002244D3" w:rsidP="001950AB">
            <w:pPr>
              <w:pStyle w:val="TableParagraph"/>
              <w:spacing w:before="114"/>
              <w:ind w:left="0" w:right="107"/>
              <w:rPr>
                <w:rFonts w:asciiTheme="minorHAnsi" w:eastAsiaTheme="minorEastAsia" w:hAnsiTheme="minorHAnsi" w:cstheme="minorHAnsi"/>
                <w:sz w:val="21"/>
                <w:szCs w:val="21"/>
                <w:lang w:bidi="ar-SA"/>
              </w:rPr>
            </w:pPr>
            <w:r w:rsidRPr="000C336E">
              <w:rPr>
                <w:b/>
                <w:sz w:val="20"/>
                <w:szCs w:val="20"/>
              </w:rPr>
              <w:t>This form may be used to obtain consent from staff to test for COVID-19.</w:t>
            </w:r>
            <w:r w:rsidR="00B16188">
              <w:rPr>
                <w:b/>
                <w:sz w:val="20"/>
                <w:szCs w:val="20"/>
              </w:rPr>
              <w:t xml:space="preserve"> </w:t>
            </w:r>
            <w:r>
              <w:rPr>
                <w:b/>
                <w:sz w:val="20"/>
              </w:rPr>
              <w:t>Use of</w:t>
            </w:r>
            <w:r>
              <w:rPr>
                <w:sz w:val="20"/>
              </w:rPr>
              <w:t xml:space="preserve"> </w:t>
            </w:r>
            <w:r>
              <w:rPr>
                <w:b/>
                <w:sz w:val="20"/>
              </w:rPr>
              <w:t>this form to obtain consent is voluntary.</w:t>
            </w:r>
            <w:r w:rsidRPr="00F54810">
              <w:t xml:space="preserve"> </w:t>
            </w:r>
            <w:r w:rsidR="001950AB">
              <w:br/>
            </w:r>
            <w:r w:rsidRPr="005B228F">
              <w:rPr>
                <w:sz w:val="12"/>
                <w:szCs w:val="12"/>
              </w:rPr>
              <w:br/>
            </w:r>
            <w:r w:rsidR="001950AB" w:rsidRPr="001950AB">
              <w:rPr>
                <w:rFonts w:asciiTheme="minorHAnsi" w:eastAsiaTheme="minorEastAsia" w:hAnsiTheme="minorHAnsi" w:cstheme="minorHAnsi"/>
                <w:sz w:val="21"/>
                <w:szCs w:val="21"/>
                <w:lang w:bidi="ar-SA"/>
              </w:rPr>
              <w:t>Coronavirus disease (COVID-19) is an infectious disease caused by a novel (newly discovered) coronavirus. COVID-19 cases have now been reported in all 50 states with many areas having wide-spread community transmission.</w:t>
            </w:r>
            <w:r w:rsidR="00B16188">
              <w:rPr>
                <w:rFonts w:asciiTheme="minorHAnsi" w:eastAsiaTheme="minorEastAsia" w:hAnsiTheme="minorHAnsi" w:cstheme="minorHAnsi"/>
                <w:sz w:val="21"/>
                <w:szCs w:val="21"/>
                <w:lang w:bidi="ar-SA"/>
              </w:rPr>
              <w:t xml:space="preserve"> </w:t>
            </w:r>
            <w:r w:rsidR="001950AB" w:rsidRPr="001950AB">
              <w:rPr>
                <w:rFonts w:asciiTheme="minorHAnsi" w:eastAsiaTheme="minorEastAsia" w:hAnsiTheme="minorHAnsi" w:cstheme="minorHAnsi"/>
                <w:sz w:val="21"/>
                <w:szCs w:val="21"/>
                <w:lang w:bidi="ar-SA"/>
              </w:rPr>
              <w:t>Older people, and those with underlying medical problems (such as cardiovascular disease, diabetes, chronic respiratory disease, and cancer) are more likely to develop serious illness.</w:t>
            </w:r>
          </w:p>
          <w:p w:rsidR="001950AB" w:rsidRDefault="005B228F" w:rsidP="00B16188">
            <w:pPr>
              <w:pStyle w:val="TableParagraph"/>
              <w:ind w:left="0" w:right="107"/>
              <w:rPr>
                <w:rFonts w:asciiTheme="minorHAnsi" w:eastAsiaTheme="minorEastAsia" w:hAnsiTheme="minorHAnsi" w:cstheme="minorHAnsi"/>
                <w:sz w:val="21"/>
                <w:szCs w:val="21"/>
                <w:lang w:bidi="ar-SA"/>
              </w:rPr>
            </w:pPr>
            <w:r>
              <w:rPr>
                <w:rFonts w:asciiTheme="minorHAnsi" w:eastAsiaTheme="minorEastAsia" w:hAnsiTheme="minorHAnsi" w:cstheme="minorHAnsi"/>
                <w:sz w:val="12"/>
                <w:szCs w:val="12"/>
                <w:lang w:bidi="ar-SA"/>
              </w:rPr>
              <w:br/>
            </w:r>
            <w:r w:rsidR="001950AB" w:rsidRPr="001950AB">
              <w:rPr>
                <w:rFonts w:asciiTheme="minorHAnsi" w:eastAsiaTheme="minorEastAsia" w:hAnsiTheme="minorHAnsi" w:cstheme="minorHAnsi"/>
                <w:sz w:val="21"/>
                <w:szCs w:val="21"/>
                <w:lang w:bidi="ar-SA"/>
              </w:rPr>
              <w:t xml:space="preserve">Given their congregate nature and population served (older adults often with underlying chronic medical conditions), nursing home staff having close contact with residents and infectious materials are at high risk of becoming infected with COVID-19. </w:t>
            </w:r>
            <w:r w:rsidR="00B16188">
              <w:rPr>
                <w:rFonts w:asciiTheme="minorHAnsi" w:eastAsiaTheme="minorEastAsia" w:hAnsiTheme="minorHAnsi" w:cstheme="minorHAnsi"/>
                <w:sz w:val="21"/>
                <w:szCs w:val="21"/>
                <w:lang w:bidi="ar-SA"/>
              </w:rPr>
              <w:t>Also, infected staff pose a significant risk to vulnerable residents as the virus is highly transmissible prior to any symptoms or signs.</w:t>
            </w:r>
            <w:r w:rsidR="00AB3394">
              <w:rPr>
                <w:rFonts w:asciiTheme="minorHAnsi" w:eastAsiaTheme="minorEastAsia" w:hAnsiTheme="minorHAnsi" w:cstheme="minorHAnsi"/>
                <w:sz w:val="21"/>
                <w:szCs w:val="21"/>
                <w:lang w:bidi="ar-SA"/>
              </w:rPr>
              <w:t xml:space="preserve"> </w:t>
            </w:r>
            <w:r w:rsidR="00B16188">
              <w:rPr>
                <w:rFonts w:asciiTheme="minorHAnsi" w:eastAsiaTheme="minorEastAsia" w:hAnsiTheme="minorHAnsi" w:cstheme="minorHAnsi"/>
                <w:sz w:val="21"/>
                <w:szCs w:val="21"/>
                <w:lang w:bidi="ar-SA"/>
              </w:rPr>
              <w:t>R</w:t>
            </w:r>
            <w:r w:rsidR="001950AB" w:rsidRPr="001950AB">
              <w:rPr>
                <w:rFonts w:asciiTheme="minorHAnsi" w:eastAsiaTheme="minorEastAsia" w:hAnsiTheme="minorHAnsi" w:cstheme="minorHAnsi"/>
                <w:sz w:val="21"/>
                <w:szCs w:val="21"/>
                <w:lang w:bidi="ar-SA"/>
              </w:rPr>
              <w:t xml:space="preserve">esidents and staff infected with COVID-19 may not report typical symptoms such as fever or respiratory symptoms and some may not report any symptoms at all. </w:t>
            </w:r>
          </w:p>
          <w:p w:rsidR="00F7303A" w:rsidRPr="00F7303A" w:rsidRDefault="00F7303A" w:rsidP="00F7303A">
            <w:pPr>
              <w:rPr>
                <w:rFonts w:asciiTheme="minorHAnsi" w:hAnsiTheme="minorHAnsi" w:cstheme="minorHAnsi"/>
                <w:sz w:val="21"/>
                <w:szCs w:val="21"/>
              </w:rPr>
            </w:pPr>
            <w:r w:rsidRPr="00F7303A">
              <w:rPr>
                <w:rFonts w:asciiTheme="minorHAnsi" w:hAnsiTheme="minorHAnsi" w:cstheme="minorHAnsi"/>
                <w:sz w:val="21"/>
                <w:szCs w:val="21"/>
              </w:rPr>
              <w:t>Due to presence of COVID in long term care settings, Governor Walz has directed that all individuals who reside and work in nursing homes and assisted living settings be offered testing for COVID-19.</w:t>
            </w:r>
          </w:p>
          <w:p w:rsidR="002244D3" w:rsidRPr="00F7303A" w:rsidRDefault="00F7303A" w:rsidP="00F7303A">
            <w:pPr>
              <w:rPr>
                <w:rFonts w:asciiTheme="minorHAnsi" w:hAnsiTheme="minorHAnsi" w:cstheme="minorHAnsi"/>
                <w:sz w:val="21"/>
                <w:szCs w:val="21"/>
              </w:rPr>
            </w:pPr>
            <w:r w:rsidRPr="00F7303A">
              <w:rPr>
                <w:rFonts w:asciiTheme="minorHAnsi" w:hAnsiTheme="minorHAnsi" w:cstheme="minorHAnsi"/>
                <w:sz w:val="21"/>
                <w:szCs w:val="21"/>
              </w:rPr>
              <w:t xml:space="preserve">Each Nursing Home and Assisted Living shall maintain documentation and verification that testing has been completed including documentation related to any refusals </w:t>
            </w:r>
            <w:r>
              <w:rPr>
                <w:rFonts w:asciiTheme="minorHAnsi" w:hAnsiTheme="minorHAnsi" w:cstheme="minorHAnsi"/>
                <w:sz w:val="21"/>
                <w:szCs w:val="21"/>
              </w:rPr>
              <w:t>to test by residents and staff.</w:t>
            </w:r>
          </w:p>
        </w:tc>
      </w:tr>
      <w:tr w:rsidR="002244D3" w:rsidTr="00AF617C">
        <w:trPr>
          <w:trHeight w:val="449"/>
        </w:trPr>
        <w:tc>
          <w:tcPr>
            <w:tcW w:w="10668" w:type="dxa"/>
            <w:gridSpan w:val="4"/>
            <w:shd w:val="clear" w:color="auto" w:fill="D9D9D9" w:themeFill="background1" w:themeFillShade="D9"/>
          </w:tcPr>
          <w:p w:rsidR="002244D3" w:rsidRPr="00DD6BF9" w:rsidRDefault="002244D3" w:rsidP="005F1910">
            <w:pPr>
              <w:pStyle w:val="TableParagraph"/>
              <w:spacing w:before="90"/>
              <w:ind w:left="0" w:right="457"/>
              <w:rPr>
                <w:rFonts w:asciiTheme="minorHAnsi" w:hAnsiTheme="minorHAnsi" w:cstheme="minorHAnsi"/>
                <w:b/>
                <w:sz w:val="24"/>
                <w:szCs w:val="24"/>
              </w:rPr>
            </w:pPr>
            <w:r w:rsidRPr="00DD6BF9">
              <w:rPr>
                <w:rFonts w:asciiTheme="minorHAnsi" w:hAnsiTheme="minorHAnsi" w:cstheme="minorHAnsi"/>
                <w:b/>
                <w:sz w:val="24"/>
                <w:szCs w:val="24"/>
              </w:rPr>
              <w:t>INFORMED CONSENT</w:t>
            </w:r>
            <w:r w:rsidRPr="005F1910">
              <w:rPr>
                <w:rFonts w:asciiTheme="minorHAnsi" w:hAnsiTheme="minorHAnsi" w:cstheme="minorHAnsi"/>
                <w:b/>
                <w:sz w:val="24"/>
                <w:szCs w:val="24"/>
              </w:rPr>
              <w:t xml:space="preserve"> FOR</w:t>
            </w:r>
            <w:r w:rsidR="00A852FE">
              <w:rPr>
                <w:rFonts w:asciiTheme="minorHAnsi" w:hAnsiTheme="minorHAnsi" w:cstheme="minorHAnsi"/>
                <w:b/>
                <w:sz w:val="24"/>
                <w:szCs w:val="24"/>
              </w:rPr>
              <w:t xml:space="preserve"> CORONAVIRUS (COVID-19)</w:t>
            </w:r>
            <w:r w:rsidRPr="005F1910">
              <w:rPr>
                <w:rFonts w:asciiTheme="minorHAnsi" w:hAnsiTheme="minorHAnsi" w:cstheme="minorHAnsi"/>
                <w:b/>
                <w:sz w:val="24"/>
                <w:szCs w:val="24"/>
              </w:rPr>
              <w:t xml:space="preserve"> TESTING – STAFF</w:t>
            </w:r>
          </w:p>
        </w:tc>
      </w:tr>
      <w:tr w:rsidR="002244D3" w:rsidTr="001F2C9A">
        <w:tc>
          <w:tcPr>
            <w:tcW w:w="10668" w:type="dxa"/>
            <w:gridSpan w:val="4"/>
          </w:tcPr>
          <w:p w:rsidR="00AB099D" w:rsidRDefault="00AB099D" w:rsidP="00AB099D">
            <w:pPr>
              <w:pStyle w:val="TableParagraph"/>
              <w:tabs>
                <w:tab w:val="left" w:pos="467"/>
                <w:tab w:val="left" w:pos="468"/>
              </w:tabs>
              <w:ind w:left="108" w:right="288"/>
              <w:rPr>
                <w:rFonts w:asciiTheme="minorHAnsi" w:eastAsiaTheme="minorEastAsia" w:hAnsiTheme="minorHAnsi" w:cstheme="minorHAnsi"/>
                <w:sz w:val="21"/>
                <w:szCs w:val="21"/>
                <w:lang w:bidi="ar-SA"/>
              </w:rPr>
            </w:pPr>
          </w:p>
          <w:p w:rsidR="002244D3" w:rsidRPr="009F759E" w:rsidRDefault="002244D3" w:rsidP="00DD6BF9">
            <w:pPr>
              <w:pStyle w:val="TableParagraph"/>
              <w:numPr>
                <w:ilvl w:val="0"/>
                <w:numId w:val="11"/>
              </w:numPr>
              <w:tabs>
                <w:tab w:val="left" w:pos="467"/>
                <w:tab w:val="left" w:pos="468"/>
              </w:tabs>
              <w:ind w:right="288"/>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 xml:space="preserve">I have read the attached COVID-19 Fact Sheet </w:t>
            </w:r>
            <w:r w:rsidR="00A852FE">
              <w:rPr>
                <w:rFonts w:asciiTheme="minorHAnsi" w:eastAsiaTheme="minorEastAsia" w:hAnsiTheme="minorHAnsi" w:cstheme="minorHAnsi"/>
                <w:sz w:val="21"/>
                <w:szCs w:val="21"/>
                <w:lang w:bidi="ar-SA"/>
              </w:rPr>
              <w:t xml:space="preserve">and consent to initial and follow up testing with a nasal or oral </w:t>
            </w:r>
            <w:r w:rsidRPr="009F759E">
              <w:rPr>
                <w:rFonts w:asciiTheme="minorHAnsi" w:eastAsiaTheme="minorEastAsia" w:hAnsiTheme="minorHAnsi" w:cstheme="minorHAnsi"/>
                <w:sz w:val="21"/>
                <w:szCs w:val="21"/>
                <w:lang w:bidi="ar-SA"/>
              </w:rPr>
              <w:t xml:space="preserve">specimen to be obtained in accordance with the manufacturer’s instruction and guidance from the </w:t>
            </w:r>
            <w:r>
              <w:rPr>
                <w:rFonts w:asciiTheme="minorHAnsi" w:eastAsiaTheme="minorEastAsia" w:hAnsiTheme="minorHAnsi" w:cstheme="minorHAnsi"/>
                <w:sz w:val="21"/>
                <w:szCs w:val="21"/>
                <w:lang w:bidi="ar-SA"/>
              </w:rPr>
              <w:t xml:space="preserve">Minnesota Department of </w:t>
            </w:r>
            <w:r w:rsidRPr="009F759E">
              <w:rPr>
                <w:rFonts w:asciiTheme="minorHAnsi" w:eastAsiaTheme="minorEastAsia" w:hAnsiTheme="minorHAnsi" w:cstheme="minorHAnsi"/>
                <w:sz w:val="21"/>
                <w:szCs w:val="21"/>
                <w:lang w:bidi="ar-SA"/>
              </w:rPr>
              <w:t>Health.</w:t>
            </w:r>
          </w:p>
          <w:p w:rsidR="002244D3" w:rsidRDefault="002244D3" w:rsidP="00DD6BF9">
            <w:pPr>
              <w:pStyle w:val="TableParagraph"/>
              <w:numPr>
                <w:ilvl w:val="0"/>
                <w:numId w:val="11"/>
              </w:numPr>
              <w:tabs>
                <w:tab w:val="left" w:pos="467"/>
                <w:tab w:val="left" w:pos="468"/>
              </w:tabs>
              <w:ind w:right="218"/>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authorize my test results to be disclosed to the county and state public health departments or to any other governmental entity as may be required by law.</w:t>
            </w:r>
          </w:p>
          <w:p w:rsidR="00A852FE" w:rsidRPr="009F759E" w:rsidRDefault="00A852FE" w:rsidP="00DD6BF9">
            <w:pPr>
              <w:pStyle w:val="TableParagraph"/>
              <w:numPr>
                <w:ilvl w:val="0"/>
                <w:numId w:val="11"/>
              </w:numPr>
              <w:tabs>
                <w:tab w:val="left" w:pos="467"/>
                <w:tab w:val="left" w:pos="468"/>
              </w:tabs>
              <w:ind w:right="218"/>
              <w:rPr>
                <w:rFonts w:asciiTheme="minorHAnsi" w:eastAsiaTheme="minorEastAsia" w:hAnsiTheme="minorHAnsi" w:cstheme="minorHAnsi"/>
                <w:sz w:val="21"/>
                <w:szCs w:val="21"/>
                <w:lang w:bidi="ar-SA"/>
              </w:rPr>
            </w:pPr>
            <w:r>
              <w:rPr>
                <w:rFonts w:asciiTheme="minorHAnsi" w:eastAsiaTheme="minorEastAsia" w:hAnsiTheme="minorHAnsi" w:cstheme="minorHAnsi"/>
                <w:sz w:val="21"/>
                <w:szCs w:val="21"/>
                <w:lang w:bidi="ar-SA"/>
              </w:rPr>
              <w:t xml:space="preserve">I authorize the release of my results </w:t>
            </w:r>
            <w:r w:rsidRPr="00A01E3E">
              <w:rPr>
                <w:rFonts w:asciiTheme="minorHAnsi" w:eastAsiaTheme="minorEastAsia" w:hAnsiTheme="minorHAnsi" w:cstheme="minorHAnsi"/>
                <w:b/>
                <w:sz w:val="21"/>
                <w:szCs w:val="21"/>
                <w:lang w:bidi="ar-SA"/>
              </w:rPr>
              <w:t>to my employer</w:t>
            </w:r>
            <w:r>
              <w:rPr>
                <w:rFonts w:asciiTheme="minorHAnsi" w:eastAsiaTheme="minorEastAsia" w:hAnsiTheme="minorHAnsi" w:cstheme="minorHAnsi"/>
                <w:sz w:val="21"/>
                <w:szCs w:val="21"/>
                <w:lang w:bidi="ar-SA"/>
              </w:rPr>
              <w:t xml:space="preserve"> so that they know I am safe to continue working</w:t>
            </w:r>
          </w:p>
          <w:p w:rsidR="002244D3" w:rsidRPr="009F759E" w:rsidRDefault="002244D3" w:rsidP="00DD6BF9">
            <w:pPr>
              <w:pStyle w:val="TableParagraph"/>
              <w:numPr>
                <w:ilvl w:val="0"/>
                <w:numId w:val="11"/>
              </w:numPr>
              <w:tabs>
                <w:tab w:val="left" w:pos="467"/>
                <w:tab w:val="left" w:pos="468"/>
              </w:tabs>
              <w:ind w:right="160"/>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understand that a positive test result is an indication that I am infected with COVID-19 and I must isolate myself consistent with guidance from the loca</w:t>
            </w:r>
            <w:r w:rsidR="00A852FE">
              <w:rPr>
                <w:rFonts w:asciiTheme="minorHAnsi" w:eastAsiaTheme="minorEastAsia" w:hAnsiTheme="minorHAnsi" w:cstheme="minorHAnsi"/>
                <w:sz w:val="21"/>
                <w:szCs w:val="21"/>
                <w:lang w:bidi="ar-SA"/>
              </w:rPr>
              <w:t>l health department</w:t>
            </w:r>
            <w:r w:rsidRPr="009F759E">
              <w:rPr>
                <w:rFonts w:asciiTheme="minorHAnsi" w:eastAsiaTheme="minorEastAsia" w:hAnsiTheme="minorHAnsi" w:cstheme="minorHAnsi"/>
                <w:sz w:val="21"/>
                <w:szCs w:val="21"/>
                <w:lang w:bidi="ar-SA"/>
              </w:rPr>
              <w:t xml:space="preserve"> to avoid infecting others.</w:t>
            </w:r>
          </w:p>
          <w:p w:rsidR="002244D3" w:rsidRPr="009F759E" w:rsidRDefault="002244D3" w:rsidP="00DD6BF9">
            <w:pPr>
              <w:pStyle w:val="TableParagraph"/>
              <w:numPr>
                <w:ilvl w:val="0"/>
                <w:numId w:val="11"/>
              </w:numPr>
              <w:tabs>
                <w:tab w:val="left" w:pos="467"/>
                <w:tab w:val="left" w:pos="468"/>
              </w:tabs>
              <w:ind w:hanging="361"/>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understand that, as with any medical test, there is the potential for false positive or negative test results to occur.</w:t>
            </w:r>
          </w:p>
          <w:p w:rsidR="002244D3" w:rsidRPr="009B2FE3" w:rsidRDefault="002244D3" w:rsidP="009B2FE3">
            <w:pPr>
              <w:pStyle w:val="ListParagraph"/>
              <w:numPr>
                <w:ilvl w:val="0"/>
                <w:numId w:val="11"/>
              </w:numPr>
              <w:spacing w:before="0" w:after="0"/>
              <w:rPr>
                <w:rFonts w:asciiTheme="minorHAnsi" w:hAnsiTheme="minorHAnsi" w:cstheme="minorHAnsi"/>
                <w:sz w:val="21"/>
                <w:szCs w:val="21"/>
              </w:rPr>
            </w:pPr>
            <w:r w:rsidRPr="009F759E">
              <w:rPr>
                <w:rFonts w:asciiTheme="minorHAnsi" w:hAnsiTheme="minorHAnsi" w:cstheme="minorHAnsi"/>
                <w:sz w:val="21"/>
                <w:szCs w:val="21"/>
              </w:rPr>
              <w:t>I, the undersigned, have been informed about the test purpose, procedure, benefits, and risks, and I have received a copy of this informed consent. I have been given the opportunity to ask questions before I sign, and I have been told that I can ask questions at any time. I voluntarily agree to be tested for COVID-19</w:t>
            </w:r>
            <w:r w:rsidR="00A852FE">
              <w:rPr>
                <w:rFonts w:asciiTheme="minorHAnsi" w:hAnsiTheme="minorHAnsi" w:cstheme="minorHAnsi"/>
                <w:sz w:val="21"/>
                <w:szCs w:val="21"/>
              </w:rPr>
              <w:t xml:space="preserve"> including follow-up testing that may be required</w:t>
            </w:r>
            <w:r w:rsidRPr="009F759E">
              <w:rPr>
                <w:rFonts w:asciiTheme="minorHAnsi" w:hAnsiTheme="minorHAnsi" w:cstheme="minorHAnsi"/>
                <w:sz w:val="21"/>
                <w:szCs w:val="21"/>
              </w:rPr>
              <w:t>.</w:t>
            </w:r>
            <w:r w:rsidR="00CF30EF">
              <w:rPr>
                <w:rFonts w:asciiTheme="minorHAnsi" w:hAnsiTheme="minorHAnsi" w:cstheme="minorHAnsi"/>
                <w:sz w:val="21"/>
                <w:szCs w:val="21"/>
              </w:rPr>
              <w:br/>
            </w:r>
            <w:r w:rsidR="00CF30EF" w:rsidRPr="00CF30EF">
              <w:rPr>
                <w:rFonts w:asciiTheme="minorHAnsi" w:hAnsiTheme="minorHAnsi" w:cstheme="minorHAnsi"/>
                <w:sz w:val="8"/>
                <w:szCs w:val="8"/>
              </w:rPr>
              <w:t xml:space="preserve">    </w:t>
            </w:r>
          </w:p>
        </w:tc>
      </w:tr>
      <w:tr w:rsidR="00AB099D" w:rsidTr="004D611F">
        <w:tc>
          <w:tcPr>
            <w:tcW w:w="2933" w:type="dxa"/>
          </w:tcPr>
          <w:p w:rsidR="002244D3" w:rsidRPr="00DD6BF9" w:rsidRDefault="002244D3" w:rsidP="00DD6BF9">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 Staff</w:t>
            </w:r>
          </w:p>
          <w:p w:rsidR="002244D3" w:rsidRDefault="002244D3" w:rsidP="00DD6BF9">
            <w:pPr>
              <w:pStyle w:val="TableParagraph"/>
              <w:spacing w:before="90"/>
              <w:ind w:left="0" w:right="457"/>
              <w:rPr>
                <w:rFonts w:asciiTheme="minorHAnsi" w:hAnsiTheme="minorHAnsi" w:cstheme="minorHAnsi"/>
                <w:sz w:val="21"/>
                <w:szCs w:val="21"/>
              </w:rPr>
            </w:pPr>
            <w:r>
              <w:rPr>
                <w:rFonts w:ascii="Wingdings" w:hAnsi="Wingdings"/>
              </w:rPr>
              <w:t></w:t>
            </w:r>
          </w:p>
        </w:tc>
        <w:tc>
          <w:tcPr>
            <w:tcW w:w="3060" w:type="dxa"/>
          </w:tcPr>
          <w:p w:rsidR="002244D3" w:rsidRPr="00DD6BF9" w:rsidRDefault="002244D3" w:rsidP="002244D3">
            <w:pPr>
              <w:pStyle w:val="TableParagraph"/>
              <w:spacing w:line="204" w:lineRule="exact"/>
              <w:ind w:left="100"/>
              <w:rPr>
                <w:rFonts w:asciiTheme="minorHAnsi" w:hAnsiTheme="minorHAnsi" w:cstheme="minorHAnsi"/>
                <w:i/>
              </w:rPr>
            </w:pPr>
            <w:r w:rsidRPr="00DD6BF9">
              <w:rPr>
                <w:rFonts w:asciiTheme="minorHAnsi" w:hAnsiTheme="minorHAnsi" w:cstheme="minorHAnsi"/>
              </w:rPr>
              <w:t xml:space="preserve">Name – Staff </w:t>
            </w:r>
            <w:r w:rsidRPr="00DD6BF9">
              <w:rPr>
                <w:rFonts w:asciiTheme="minorHAnsi" w:hAnsiTheme="minorHAnsi" w:cstheme="minorHAnsi"/>
                <w:i/>
              </w:rPr>
              <w:t>(Print or type)</w:t>
            </w:r>
          </w:p>
        </w:tc>
        <w:tc>
          <w:tcPr>
            <w:tcW w:w="2070" w:type="dxa"/>
          </w:tcPr>
          <w:p w:rsidR="002244D3" w:rsidRPr="00DD6BF9" w:rsidRDefault="00AB099D" w:rsidP="00AB099D">
            <w:pPr>
              <w:pStyle w:val="TableParagraph"/>
              <w:ind w:left="0" w:right="-2445"/>
              <w:rPr>
                <w:rFonts w:asciiTheme="minorHAnsi" w:hAnsiTheme="minorHAnsi" w:cstheme="minorHAnsi"/>
              </w:rPr>
            </w:pPr>
            <w:r>
              <w:rPr>
                <w:rFonts w:asciiTheme="minorHAnsi" w:hAnsiTheme="minorHAnsi" w:cstheme="minorHAnsi"/>
              </w:rPr>
              <w:t>Telephone Number</w:t>
            </w:r>
          </w:p>
        </w:tc>
        <w:tc>
          <w:tcPr>
            <w:tcW w:w="2605" w:type="dxa"/>
          </w:tcPr>
          <w:p w:rsidR="002244D3" w:rsidRPr="00DD6BF9" w:rsidRDefault="00AB099D" w:rsidP="00AB099D">
            <w:pPr>
              <w:pStyle w:val="TableParagraph"/>
              <w:ind w:left="0" w:right="-20"/>
              <w:rPr>
                <w:rFonts w:asciiTheme="minorHAnsi" w:hAnsiTheme="minorHAnsi" w:cstheme="minorHAnsi"/>
              </w:rPr>
            </w:pPr>
            <w:r>
              <w:rPr>
                <w:rFonts w:asciiTheme="minorHAnsi" w:hAnsiTheme="minorHAnsi" w:cstheme="minorHAnsi"/>
              </w:rPr>
              <w:t>Date Signed</w:t>
            </w:r>
            <w:r w:rsidR="004D611F">
              <w:rPr>
                <w:rFonts w:asciiTheme="minorHAnsi" w:hAnsiTheme="minorHAnsi" w:cstheme="minorHAnsi"/>
              </w:rPr>
              <w:t xml:space="preserve"> </w:t>
            </w:r>
            <w:r w:rsidR="004D611F" w:rsidRPr="00AB099D">
              <w:rPr>
                <w:rFonts w:asciiTheme="minorHAnsi" w:hAnsiTheme="minorHAnsi" w:cstheme="minorHAnsi"/>
                <w:i/>
                <w:sz w:val="18"/>
                <w:szCs w:val="18"/>
              </w:rPr>
              <w:t>(mm/dd/yyyy)</w:t>
            </w:r>
          </w:p>
        </w:tc>
      </w:tr>
      <w:tr w:rsidR="004D611F" w:rsidTr="004D611F">
        <w:tc>
          <w:tcPr>
            <w:tcW w:w="2933" w:type="dxa"/>
          </w:tcPr>
          <w:p w:rsidR="004D611F" w:rsidRPr="00DD6BF9" w:rsidRDefault="004D611F" w:rsidP="00E44BBB">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w:t>
            </w:r>
            <w:r w:rsidR="008E3BB7">
              <w:rPr>
                <w:rFonts w:asciiTheme="minorHAnsi" w:hAnsiTheme="minorHAnsi" w:cstheme="minorHAnsi"/>
              </w:rPr>
              <w:t xml:space="preserve"> Parent/Guardian</w:t>
            </w:r>
          </w:p>
          <w:p w:rsidR="004D611F" w:rsidRDefault="004D611F" w:rsidP="00E44BBB">
            <w:pPr>
              <w:pStyle w:val="TableParagraph"/>
              <w:spacing w:before="90"/>
              <w:ind w:left="0" w:right="457"/>
              <w:rPr>
                <w:rFonts w:asciiTheme="minorHAnsi" w:hAnsiTheme="minorHAnsi" w:cstheme="minorHAnsi"/>
                <w:sz w:val="21"/>
                <w:szCs w:val="21"/>
              </w:rPr>
            </w:pPr>
            <w:r>
              <w:rPr>
                <w:rFonts w:ascii="Wingdings" w:hAnsi="Wingdings"/>
              </w:rPr>
              <w:t></w:t>
            </w:r>
          </w:p>
        </w:tc>
        <w:tc>
          <w:tcPr>
            <w:tcW w:w="3060" w:type="dxa"/>
          </w:tcPr>
          <w:p w:rsidR="004D611F" w:rsidRPr="00DD6BF9" w:rsidRDefault="008E3BB7" w:rsidP="00E44BBB">
            <w:pPr>
              <w:pStyle w:val="TableParagraph"/>
              <w:spacing w:line="204" w:lineRule="exact"/>
              <w:ind w:left="100"/>
              <w:rPr>
                <w:rFonts w:asciiTheme="minorHAnsi" w:hAnsiTheme="minorHAnsi" w:cstheme="minorHAnsi"/>
                <w:i/>
              </w:rPr>
            </w:pPr>
            <w:r>
              <w:rPr>
                <w:rFonts w:asciiTheme="minorHAnsi" w:hAnsiTheme="minorHAnsi" w:cstheme="minorHAnsi"/>
              </w:rPr>
              <w:t>Name – Parent / Guardian</w:t>
            </w:r>
            <w:r w:rsidR="004D611F">
              <w:rPr>
                <w:rFonts w:asciiTheme="minorHAnsi" w:hAnsiTheme="minorHAnsi" w:cstheme="minorHAnsi"/>
              </w:rPr>
              <w:t xml:space="preserve"> </w:t>
            </w:r>
            <w:r w:rsidR="004D611F" w:rsidRPr="00DD6BF9">
              <w:rPr>
                <w:rFonts w:asciiTheme="minorHAnsi" w:hAnsiTheme="minorHAnsi" w:cstheme="minorHAnsi"/>
                <w:i/>
              </w:rPr>
              <w:t>(Print or type)</w:t>
            </w:r>
          </w:p>
        </w:tc>
        <w:tc>
          <w:tcPr>
            <w:tcW w:w="2070" w:type="dxa"/>
          </w:tcPr>
          <w:p w:rsidR="004D611F" w:rsidRPr="00DD6BF9" w:rsidRDefault="004D611F" w:rsidP="00E44BBB">
            <w:pPr>
              <w:pStyle w:val="TableParagraph"/>
              <w:ind w:left="0" w:right="-2535"/>
              <w:rPr>
                <w:rFonts w:asciiTheme="minorHAnsi" w:hAnsiTheme="minorHAnsi" w:cstheme="minorHAnsi"/>
              </w:rPr>
            </w:pPr>
            <w:r>
              <w:rPr>
                <w:rFonts w:asciiTheme="minorHAnsi" w:hAnsiTheme="minorHAnsi" w:cstheme="minorHAnsi"/>
              </w:rPr>
              <w:t>Telephone Number</w:t>
            </w:r>
          </w:p>
        </w:tc>
        <w:tc>
          <w:tcPr>
            <w:tcW w:w="2605" w:type="dxa"/>
          </w:tcPr>
          <w:p w:rsidR="004D611F" w:rsidRPr="00DD6BF9" w:rsidRDefault="004D611F" w:rsidP="00E44BBB">
            <w:pPr>
              <w:pStyle w:val="TableParagraph"/>
              <w:ind w:left="0" w:right="-29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sz w:val="18"/>
                <w:szCs w:val="18"/>
              </w:rPr>
              <w:t>(</w:t>
            </w:r>
            <w:r w:rsidRPr="00AB099D">
              <w:rPr>
                <w:rFonts w:asciiTheme="minorHAnsi" w:hAnsiTheme="minorHAnsi" w:cstheme="minorHAnsi"/>
                <w:i/>
                <w:sz w:val="18"/>
                <w:szCs w:val="18"/>
              </w:rPr>
              <w:t>mm/dd/yyyy)</w:t>
            </w:r>
          </w:p>
        </w:tc>
      </w:tr>
      <w:tr w:rsidR="002244D3" w:rsidTr="00AB099D">
        <w:trPr>
          <w:trHeight w:val="467"/>
        </w:trPr>
        <w:tc>
          <w:tcPr>
            <w:tcW w:w="10668" w:type="dxa"/>
            <w:gridSpan w:val="4"/>
            <w:shd w:val="clear" w:color="auto" w:fill="BFBFBF" w:themeFill="background1" w:themeFillShade="BF"/>
          </w:tcPr>
          <w:p w:rsidR="002244D3" w:rsidRDefault="002244D3" w:rsidP="00AB099D">
            <w:pPr>
              <w:pStyle w:val="TableParagraph"/>
              <w:spacing w:before="90"/>
              <w:ind w:left="0" w:right="457"/>
              <w:rPr>
                <w:rFonts w:asciiTheme="minorHAnsi" w:hAnsiTheme="minorHAnsi" w:cstheme="minorHAnsi"/>
                <w:b/>
                <w:sz w:val="24"/>
                <w:szCs w:val="24"/>
              </w:rPr>
            </w:pPr>
            <w:r>
              <w:rPr>
                <w:rFonts w:asciiTheme="minorHAnsi" w:hAnsiTheme="minorHAnsi" w:cstheme="minorHAnsi"/>
                <w:b/>
                <w:sz w:val="24"/>
                <w:szCs w:val="24"/>
              </w:rPr>
              <w:t xml:space="preserve">DECLINATION </w:t>
            </w:r>
            <w:r w:rsidR="004D611F">
              <w:rPr>
                <w:rFonts w:asciiTheme="minorHAnsi" w:hAnsiTheme="minorHAnsi" w:cstheme="minorHAnsi"/>
                <w:b/>
                <w:sz w:val="24"/>
                <w:szCs w:val="24"/>
              </w:rPr>
              <w:t>–</w:t>
            </w:r>
            <w:r>
              <w:rPr>
                <w:rFonts w:asciiTheme="minorHAnsi" w:hAnsiTheme="minorHAnsi" w:cstheme="minorHAnsi"/>
                <w:b/>
                <w:sz w:val="24"/>
                <w:szCs w:val="24"/>
              </w:rPr>
              <w:t xml:space="preserve"> STAFF</w:t>
            </w:r>
          </w:p>
        </w:tc>
      </w:tr>
      <w:tr w:rsidR="00AB099D" w:rsidTr="00AB099D">
        <w:trPr>
          <w:trHeight w:val="674"/>
        </w:trPr>
        <w:tc>
          <w:tcPr>
            <w:tcW w:w="10668" w:type="dxa"/>
            <w:gridSpan w:val="4"/>
            <w:shd w:val="clear" w:color="auto" w:fill="auto"/>
          </w:tcPr>
          <w:p w:rsidR="00AB099D" w:rsidRDefault="00A852FE" w:rsidP="00DD6BF9">
            <w:pPr>
              <w:pStyle w:val="TableParagraph"/>
              <w:spacing w:before="90"/>
              <w:ind w:left="0" w:right="457"/>
              <w:rPr>
                <w:rFonts w:asciiTheme="minorHAnsi" w:hAnsiTheme="minorHAnsi" w:cstheme="minorHAnsi"/>
                <w:b/>
                <w:sz w:val="24"/>
                <w:szCs w:val="24"/>
              </w:rPr>
            </w:pPr>
            <w:r>
              <w:rPr>
                <w:sz w:val="18"/>
              </w:rPr>
              <w:t>I decline</w:t>
            </w:r>
            <w:r w:rsidR="00AB099D">
              <w:rPr>
                <w:sz w:val="18"/>
              </w:rPr>
              <w:t xml:space="preserve"> COVID-19 testing at this time. The facility has reviewed, and I understand, potential risks of not participating in baseline testing up to and including hospitalization and/ or death</w:t>
            </w:r>
            <w:r w:rsidR="00A01E3E">
              <w:rPr>
                <w:sz w:val="18"/>
              </w:rPr>
              <w:t xml:space="preserve"> and may affect my ability</w:t>
            </w:r>
            <w:r>
              <w:rPr>
                <w:sz w:val="18"/>
              </w:rPr>
              <w:t xml:space="preserve"> to work until I am tested</w:t>
            </w:r>
            <w:r w:rsidR="00AB099D">
              <w:rPr>
                <w:sz w:val="18"/>
              </w:rPr>
              <w:t>.</w:t>
            </w:r>
          </w:p>
        </w:tc>
      </w:tr>
      <w:tr w:rsidR="00AB099D" w:rsidTr="004D611F">
        <w:trPr>
          <w:trHeight w:val="521"/>
        </w:trPr>
        <w:tc>
          <w:tcPr>
            <w:tcW w:w="2933" w:type="dxa"/>
          </w:tcPr>
          <w:p w:rsidR="002244D3" w:rsidRPr="00DD6BF9" w:rsidRDefault="002244D3" w:rsidP="00E44BBB">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 Staff</w:t>
            </w:r>
          </w:p>
          <w:p w:rsidR="002244D3" w:rsidRDefault="002244D3" w:rsidP="00E44BBB">
            <w:pPr>
              <w:pStyle w:val="TableParagraph"/>
              <w:spacing w:before="90"/>
              <w:ind w:left="0" w:right="457"/>
              <w:rPr>
                <w:rFonts w:asciiTheme="minorHAnsi" w:hAnsiTheme="minorHAnsi" w:cstheme="minorHAnsi"/>
                <w:sz w:val="21"/>
                <w:szCs w:val="21"/>
              </w:rPr>
            </w:pPr>
            <w:r>
              <w:rPr>
                <w:rFonts w:ascii="Wingdings" w:hAnsi="Wingdings"/>
              </w:rPr>
              <w:t></w:t>
            </w:r>
          </w:p>
        </w:tc>
        <w:tc>
          <w:tcPr>
            <w:tcW w:w="3060" w:type="dxa"/>
          </w:tcPr>
          <w:p w:rsidR="002244D3" w:rsidRPr="00DD6BF9" w:rsidRDefault="002244D3" w:rsidP="00E44BBB">
            <w:pPr>
              <w:pStyle w:val="TableParagraph"/>
              <w:spacing w:line="204" w:lineRule="exact"/>
              <w:ind w:left="100"/>
              <w:rPr>
                <w:rFonts w:asciiTheme="minorHAnsi" w:hAnsiTheme="minorHAnsi" w:cstheme="minorHAnsi"/>
                <w:i/>
              </w:rPr>
            </w:pPr>
            <w:r w:rsidRPr="00DD6BF9">
              <w:rPr>
                <w:rFonts w:asciiTheme="minorHAnsi" w:hAnsiTheme="minorHAnsi" w:cstheme="minorHAnsi"/>
              </w:rPr>
              <w:t xml:space="preserve">Name – Staff </w:t>
            </w:r>
            <w:r w:rsidRPr="00DD6BF9">
              <w:rPr>
                <w:rFonts w:asciiTheme="minorHAnsi" w:hAnsiTheme="minorHAnsi" w:cstheme="minorHAnsi"/>
                <w:i/>
              </w:rPr>
              <w:t>(Print or type)</w:t>
            </w:r>
          </w:p>
        </w:tc>
        <w:tc>
          <w:tcPr>
            <w:tcW w:w="2070" w:type="dxa"/>
          </w:tcPr>
          <w:p w:rsidR="002244D3" w:rsidRPr="00DD6BF9" w:rsidRDefault="00AB099D" w:rsidP="00AB099D">
            <w:pPr>
              <w:pStyle w:val="TableParagraph"/>
              <w:ind w:left="0" w:right="-2535"/>
              <w:rPr>
                <w:rFonts w:asciiTheme="minorHAnsi" w:hAnsiTheme="minorHAnsi" w:cstheme="minorHAnsi"/>
              </w:rPr>
            </w:pPr>
            <w:r>
              <w:rPr>
                <w:rFonts w:asciiTheme="minorHAnsi" w:hAnsiTheme="minorHAnsi" w:cstheme="minorHAnsi"/>
              </w:rPr>
              <w:t>Telephone Number</w:t>
            </w:r>
          </w:p>
        </w:tc>
        <w:tc>
          <w:tcPr>
            <w:tcW w:w="2605" w:type="dxa"/>
          </w:tcPr>
          <w:p w:rsidR="002244D3" w:rsidRPr="00DD6BF9" w:rsidRDefault="00AB099D" w:rsidP="00AB099D">
            <w:pPr>
              <w:pStyle w:val="TableParagraph"/>
              <w:ind w:left="0"/>
              <w:rPr>
                <w:rFonts w:asciiTheme="minorHAnsi" w:hAnsiTheme="minorHAnsi" w:cstheme="minorHAnsi"/>
              </w:rPr>
            </w:pPr>
            <w:r w:rsidRPr="00DD6BF9">
              <w:rPr>
                <w:rFonts w:asciiTheme="minorHAnsi" w:hAnsiTheme="minorHAnsi" w:cstheme="minorHAnsi"/>
              </w:rPr>
              <w:t xml:space="preserve">Date Signed </w:t>
            </w:r>
            <w:r w:rsidRPr="00AB099D">
              <w:rPr>
                <w:rFonts w:asciiTheme="minorHAnsi" w:hAnsiTheme="minorHAnsi" w:cstheme="minorHAnsi"/>
                <w:i/>
                <w:sz w:val="18"/>
                <w:szCs w:val="18"/>
              </w:rPr>
              <w:t>(mm/dd/yyyy)</w:t>
            </w:r>
          </w:p>
        </w:tc>
      </w:tr>
      <w:tr w:rsidR="00AB099D" w:rsidTr="004D611F">
        <w:tc>
          <w:tcPr>
            <w:tcW w:w="2933" w:type="dxa"/>
          </w:tcPr>
          <w:p w:rsidR="002244D3" w:rsidRPr="00DD6BF9" w:rsidRDefault="002244D3" w:rsidP="00E44BBB">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w:t>
            </w:r>
            <w:r>
              <w:rPr>
                <w:rFonts w:asciiTheme="minorHAnsi" w:hAnsiTheme="minorHAnsi" w:cstheme="minorHAnsi"/>
              </w:rPr>
              <w:t xml:space="preserve"> </w:t>
            </w:r>
            <w:r w:rsidR="008E3BB7">
              <w:rPr>
                <w:rFonts w:asciiTheme="minorHAnsi" w:hAnsiTheme="minorHAnsi" w:cstheme="minorHAnsi"/>
              </w:rPr>
              <w:t>Parent/Guardian</w:t>
            </w:r>
          </w:p>
          <w:p w:rsidR="002244D3" w:rsidRDefault="002244D3" w:rsidP="005B228F">
            <w:pPr>
              <w:pStyle w:val="TableParagraph"/>
              <w:tabs>
                <w:tab w:val="center" w:pos="1130"/>
              </w:tabs>
              <w:spacing w:before="90"/>
              <w:ind w:left="0" w:right="457"/>
              <w:rPr>
                <w:rFonts w:asciiTheme="minorHAnsi" w:hAnsiTheme="minorHAnsi" w:cstheme="minorHAnsi"/>
                <w:sz w:val="21"/>
                <w:szCs w:val="21"/>
              </w:rPr>
            </w:pPr>
            <w:r>
              <w:rPr>
                <w:rFonts w:ascii="Wingdings" w:hAnsi="Wingdings"/>
              </w:rPr>
              <w:t></w:t>
            </w:r>
            <w:r w:rsidR="005B228F">
              <w:rPr>
                <w:rFonts w:ascii="Wingdings" w:hAnsi="Wingdings"/>
              </w:rPr>
              <w:tab/>
            </w:r>
          </w:p>
        </w:tc>
        <w:tc>
          <w:tcPr>
            <w:tcW w:w="3060" w:type="dxa"/>
          </w:tcPr>
          <w:p w:rsidR="002244D3" w:rsidRPr="00DD6BF9" w:rsidRDefault="002244D3" w:rsidP="002244D3">
            <w:pPr>
              <w:pStyle w:val="TableParagraph"/>
              <w:spacing w:line="204" w:lineRule="exact"/>
              <w:ind w:left="100"/>
              <w:rPr>
                <w:rFonts w:asciiTheme="minorHAnsi" w:hAnsiTheme="minorHAnsi" w:cstheme="minorHAnsi"/>
                <w:i/>
              </w:rPr>
            </w:pPr>
            <w:r>
              <w:rPr>
                <w:rFonts w:asciiTheme="minorHAnsi" w:hAnsiTheme="minorHAnsi" w:cstheme="minorHAnsi"/>
              </w:rPr>
              <w:t>Name</w:t>
            </w:r>
            <w:r w:rsidR="008E3BB7">
              <w:rPr>
                <w:rFonts w:asciiTheme="minorHAnsi" w:hAnsiTheme="minorHAnsi" w:cstheme="minorHAnsi"/>
              </w:rPr>
              <w:t xml:space="preserve"> – Parent/Guardian</w:t>
            </w:r>
            <w:r>
              <w:rPr>
                <w:rFonts w:asciiTheme="minorHAnsi" w:hAnsiTheme="minorHAnsi" w:cstheme="minorHAnsi"/>
              </w:rPr>
              <w:t xml:space="preserve"> </w:t>
            </w:r>
            <w:r w:rsidRPr="00DD6BF9">
              <w:rPr>
                <w:rFonts w:asciiTheme="minorHAnsi" w:hAnsiTheme="minorHAnsi" w:cstheme="minorHAnsi"/>
                <w:i/>
              </w:rPr>
              <w:t>(Print or type)</w:t>
            </w:r>
          </w:p>
        </w:tc>
        <w:tc>
          <w:tcPr>
            <w:tcW w:w="2070" w:type="dxa"/>
          </w:tcPr>
          <w:p w:rsidR="002244D3" w:rsidRPr="00DD6BF9" w:rsidRDefault="00AB099D" w:rsidP="00AB099D">
            <w:pPr>
              <w:pStyle w:val="TableParagraph"/>
              <w:ind w:left="0" w:right="-2535"/>
              <w:rPr>
                <w:rFonts w:asciiTheme="minorHAnsi" w:hAnsiTheme="minorHAnsi" w:cstheme="minorHAnsi"/>
              </w:rPr>
            </w:pPr>
            <w:r>
              <w:rPr>
                <w:rFonts w:asciiTheme="minorHAnsi" w:hAnsiTheme="minorHAnsi" w:cstheme="minorHAnsi"/>
              </w:rPr>
              <w:t>Telephone Number</w:t>
            </w:r>
          </w:p>
        </w:tc>
        <w:tc>
          <w:tcPr>
            <w:tcW w:w="2605" w:type="dxa"/>
          </w:tcPr>
          <w:p w:rsidR="002244D3" w:rsidRPr="00DD6BF9" w:rsidRDefault="00AB099D" w:rsidP="00AB099D">
            <w:pPr>
              <w:pStyle w:val="TableParagraph"/>
              <w:ind w:left="0" w:right="-29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sz w:val="18"/>
                <w:szCs w:val="18"/>
              </w:rPr>
              <w:t>(</w:t>
            </w:r>
            <w:r w:rsidRPr="00AB099D">
              <w:rPr>
                <w:rFonts w:asciiTheme="minorHAnsi" w:hAnsiTheme="minorHAnsi" w:cstheme="minorHAnsi"/>
                <w:i/>
                <w:sz w:val="18"/>
                <w:szCs w:val="18"/>
              </w:rPr>
              <w:t>mm/dd/yyyy)</w:t>
            </w:r>
          </w:p>
        </w:tc>
      </w:tr>
    </w:tbl>
    <w:p w:rsidR="005F1910" w:rsidRPr="009F759E" w:rsidRDefault="005F1910" w:rsidP="005B228F">
      <w:pPr>
        <w:pStyle w:val="TableParagraph"/>
        <w:tabs>
          <w:tab w:val="left" w:pos="3649"/>
        </w:tabs>
        <w:spacing w:before="90"/>
        <w:ind w:left="0" w:right="457"/>
        <w:rPr>
          <w:rFonts w:asciiTheme="minorHAnsi" w:hAnsiTheme="minorHAnsi" w:cstheme="minorHAnsi"/>
          <w:sz w:val="21"/>
          <w:szCs w:val="21"/>
        </w:rPr>
      </w:pPr>
    </w:p>
    <w:sectPr w:rsidR="005F1910" w:rsidRPr="009F759E" w:rsidSect="005B228F">
      <w:footerReference w:type="default" r:id="rId12"/>
      <w:headerReference w:type="first" r:id="rId13"/>
      <w:footerReference w:type="first" r:id="rId14"/>
      <w:type w:val="continuous"/>
      <w:pgSz w:w="12240" w:h="15840"/>
      <w:pgMar w:top="720" w:right="720" w:bottom="576"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85D" w:rsidRDefault="009D085D" w:rsidP="00D36495">
      <w:r>
        <w:separator/>
      </w:r>
    </w:p>
  </w:endnote>
  <w:endnote w:type="continuationSeparator" w:id="0">
    <w:p w:rsidR="009D085D" w:rsidRDefault="009D085D"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53500"/>
      <w:docPartObj>
        <w:docPartGallery w:val="Page Numbers (Bottom of Page)"/>
        <w:docPartUnique/>
      </w:docPartObj>
    </w:sdtPr>
    <w:sdtEndPr/>
    <w:sdtContent>
      <w:p w:rsidR="000F7548" w:rsidRDefault="000F7548" w:rsidP="00B45CED">
        <w:pPr>
          <w:pStyle w:val="Header"/>
        </w:pPr>
        <w:r w:rsidRPr="007E537B">
          <w:fldChar w:fldCharType="begin"/>
        </w:r>
        <w:r w:rsidRPr="007E537B">
          <w:instrText xml:space="preserve"> PAGE   \* MERGEFORMAT </w:instrText>
        </w:r>
        <w:r w:rsidRPr="007E537B">
          <w:fldChar w:fldCharType="separate"/>
        </w:r>
        <w:r w:rsidR="00CF30E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8000"/>
      <w:docPartObj>
        <w:docPartGallery w:val="Page Numbers (Bottom of Page)"/>
        <w:docPartUnique/>
      </w:docPartObj>
    </w:sdtPr>
    <w:sdtEndPr>
      <w:rPr>
        <w:rStyle w:val="HeaderChar"/>
        <w:caps/>
        <w:color w:val="003865" w:themeColor="text1"/>
        <w:spacing w:val="40"/>
        <w:sz w:val="20"/>
      </w:rPr>
    </w:sdtEndPr>
    <w:sdtContent>
      <w:p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CF30E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85D" w:rsidRDefault="009D085D" w:rsidP="00D36495">
      <w:r>
        <w:separator/>
      </w:r>
    </w:p>
  </w:footnote>
  <w:footnote w:type="continuationSeparator" w:id="0">
    <w:p w:rsidR="009D085D" w:rsidRDefault="009D085D"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57" w:rsidRDefault="00274357" w:rsidP="009F759E">
    <w:pPr>
      <w:pStyle w:val="Heade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7" w15:restartNumberingAfterBreak="0">
    <w:nsid w:val="3CE719B8"/>
    <w:multiLevelType w:val="hybridMultilevel"/>
    <w:tmpl w:val="78106576"/>
    <w:lvl w:ilvl="0" w:tplc="F85A29A0">
      <w:numFmt w:val="bullet"/>
      <w:lvlText w:val=""/>
      <w:lvlJc w:val="left"/>
      <w:pPr>
        <w:ind w:left="468" w:hanging="360"/>
      </w:pPr>
      <w:rPr>
        <w:rFonts w:ascii="Symbol" w:eastAsia="Symbol" w:hAnsi="Symbol" w:cs="Symbol" w:hint="default"/>
        <w:w w:val="100"/>
        <w:sz w:val="18"/>
        <w:szCs w:val="18"/>
        <w:lang w:val="en-US" w:eastAsia="en-US" w:bidi="en-US"/>
      </w:rPr>
    </w:lvl>
    <w:lvl w:ilvl="1" w:tplc="54688E12">
      <w:numFmt w:val="bullet"/>
      <w:lvlText w:val="•"/>
      <w:lvlJc w:val="left"/>
      <w:pPr>
        <w:ind w:left="1494" w:hanging="360"/>
      </w:pPr>
      <w:rPr>
        <w:rFonts w:hint="default"/>
        <w:lang w:val="en-US" w:eastAsia="en-US" w:bidi="en-US"/>
      </w:rPr>
    </w:lvl>
    <w:lvl w:ilvl="2" w:tplc="E56AA9BE">
      <w:numFmt w:val="bullet"/>
      <w:lvlText w:val="•"/>
      <w:lvlJc w:val="left"/>
      <w:pPr>
        <w:ind w:left="2529" w:hanging="360"/>
      </w:pPr>
      <w:rPr>
        <w:rFonts w:hint="default"/>
        <w:lang w:val="en-US" w:eastAsia="en-US" w:bidi="en-US"/>
      </w:rPr>
    </w:lvl>
    <w:lvl w:ilvl="3" w:tplc="5F722866">
      <w:numFmt w:val="bullet"/>
      <w:lvlText w:val="•"/>
      <w:lvlJc w:val="left"/>
      <w:pPr>
        <w:ind w:left="3563" w:hanging="360"/>
      </w:pPr>
      <w:rPr>
        <w:rFonts w:hint="default"/>
        <w:lang w:val="en-US" w:eastAsia="en-US" w:bidi="en-US"/>
      </w:rPr>
    </w:lvl>
    <w:lvl w:ilvl="4" w:tplc="423A2112">
      <w:numFmt w:val="bullet"/>
      <w:lvlText w:val="•"/>
      <w:lvlJc w:val="left"/>
      <w:pPr>
        <w:ind w:left="4598" w:hanging="360"/>
      </w:pPr>
      <w:rPr>
        <w:rFonts w:hint="default"/>
        <w:lang w:val="en-US" w:eastAsia="en-US" w:bidi="en-US"/>
      </w:rPr>
    </w:lvl>
    <w:lvl w:ilvl="5" w:tplc="F30CAAEC">
      <w:numFmt w:val="bullet"/>
      <w:lvlText w:val="•"/>
      <w:lvlJc w:val="left"/>
      <w:pPr>
        <w:ind w:left="5632" w:hanging="360"/>
      </w:pPr>
      <w:rPr>
        <w:rFonts w:hint="default"/>
        <w:lang w:val="en-US" w:eastAsia="en-US" w:bidi="en-US"/>
      </w:rPr>
    </w:lvl>
    <w:lvl w:ilvl="6" w:tplc="D186B776">
      <w:numFmt w:val="bullet"/>
      <w:lvlText w:val="•"/>
      <w:lvlJc w:val="left"/>
      <w:pPr>
        <w:ind w:left="6667" w:hanging="360"/>
      </w:pPr>
      <w:rPr>
        <w:rFonts w:hint="default"/>
        <w:lang w:val="en-US" w:eastAsia="en-US" w:bidi="en-US"/>
      </w:rPr>
    </w:lvl>
    <w:lvl w:ilvl="7" w:tplc="C25E3FAC">
      <w:numFmt w:val="bullet"/>
      <w:lvlText w:val="•"/>
      <w:lvlJc w:val="left"/>
      <w:pPr>
        <w:ind w:left="7701" w:hanging="360"/>
      </w:pPr>
      <w:rPr>
        <w:rFonts w:hint="default"/>
        <w:lang w:val="en-US" w:eastAsia="en-US" w:bidi="en-US"/>
      </w:rPr>
    </w:lvl>
    <w:lvl w:ilvl="8" w:tplc="3D3473D6">
      <w:numFmt w:val="bullet"/>
      <w:lvlText w:val="•"/>
      <w:lvlJc w:val="left"/>
      <w:pPr>
        <w:ind w:left="8736" w:hanging="360"/>
      </w:pPr>
      <w:rPr>
        <w:rFonts w:hint="default"/>
        <w:lang w:val="en-US" w:eastAsia="en-US" w:bidi="en-US"/>
      </w:rPr>
    </w:lvl>
  </w:abstractNum>
  <w:abstractNum w:abstractNumId="8"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10"/>
  </w:num>
  <w:num w:numId="5">
    <w:abstractNumId w:val="3"/>
  </w:num>
  <w:num w:numId="6">
    <w:abstractNumId w:val="2"/>
  </w:num>
  <w:num w:numId="7">
    <w:abstractNumId w:val="5"/>
  </w:num>
  <w:num w:numId="8">
    <w:abstractNumId w:val="4"/>
  </w:num>
  <w:num w:numId="9">
    <w:abstractNumId w:val="9"/>
  </w:num>
  <w:num w:numId="10">
    <w:abstractNumId w:val="8"/>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E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336E"/>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456"/>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7BB"/>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0A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909"/>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44D3"/>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4357"/>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0EE"/>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1DA"/>
    <w:rsid w:val="004D184E"/>
    <w:rsid w:val="004D1A38"/>
    <w:rsid w:val="004D1DEA"/>
    <w:rsid w:val="004D2244"/>
    <w:rsid w:val="004D5E2B"/>
    <w:rsid w:val="004D611F"/>
    <w:rsid w:val="004D74FA"/>
    <w:rsid w:val="004D79D9"/>
    <w:rsid w:val="004D7B7A"/>
    <w:rsid w:val="004E099D"/>
    <w:rsid w:val="004E0F86"/>
    <w:rsid w:val="004E25CC"/>
    <w:rsid w:val="004E331F"/>
    <w:rsid w:val="004E41CB"/>
    <w:rsid w:val="004E499D"/>
    <w:rsid w:val="004E4CAE"/>
    <w:rsid w:val="004E4DCE"/>
    <w:rsid w:val="004E796D"/>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28F"/>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910"/>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BB7"/>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2FE3"/>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85D"/>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59E"/>
    <w:rsid w:val="009F7A93"/>
    <w:rsid w:val="00A003CF"/>
    <w:rsid w:val="00A013A2"/>
    <w:rsid w:val="00A01E3E"/>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52FE"/>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99D"/>
    <w:rsid w:val="00AB0FE5"/>
    <w:rsid w:val="00AB135B"/>
    <w:rsid w:val="00AB1A68"/>
    <w:rsid w:val="00AB2372"/>
    <w:rsid w:val="00AB3135"/>
    <w:rsid w:val="00AB3280"/>
    <w:rsid w:val="00AB3394"/>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6188"/>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5AB"/>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1D1"/>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1B"/>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B0A"/>
    <w:rsid w:val="00C72B42"/>
    <w:rsid w:val="00C73773"/>
    <w:rsid w:val="00C73CA8"/>
    <w:rsid w:val="00C7406E"/>
    <w:rsid w:val="00C7414A"/>
    <w:rsid w:val="00C74615"/>
    <w:rsid w:val="00C74A0E"/>
    <w:rsid w:val="00C76478"/>
    <w:rsid w:val="00C76696"/>
    <w:rsid w:val="00C766C4"/>
    <w:rsid w:val="00C76909"/>
    <w:rsid w:val="00C80396"/>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0EF"/>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3A3"/>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99C"/>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6BF9"/>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2E64"/>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26D"/>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03A"/>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38A7B43-1C96-4043-AB88-41E3AB42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7">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unhideWhenUsed="1"/>
    <w:lsdException w:name="HTML Sample" w:locked="1" w:semiHidden="1" w:uiPriority="99"/>
    <w:lsdException w:name="HTML Typewriter" w:locked="1" w:semiHidden="1" w:uiPriority="99" w:unhideWhenUsed="1"/>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39"/>
    <w:lsdException w:name="Table Theme" w:lock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TableParagraph">
    <w:name w:val="Table Paragraph"/>
    <w:basedOn w:val="Normal"/>
    <w:uiPriority w:val="1"/>
    <w:qFormat/>
    <w:rsid w:val="004520EE"/>
    <w:pPr>
      <w:widowControl w:val="0"/>
      <w:suppressAutoHyphens w:val="0"/>
      <w:autoSpaceDE w:val="0"/>
      <w:autoSpaceDN w:val="0"/>
      <w:spacing w:before="0" w:after="0"/>
      <w:ind w:left="122"/>
    </w:pPr>
    <w:rPr>
      <w:rFonts w:ascii="Arial" w:eastAsia="Arial" w:hAnsi="Arial" w:cs="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57BF5A84-D146-4B84-B77D-38529A5E057B}">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8837c207-459e-4c9e-ae67-73e2034e87a2"/>
    <ds:schemaRef ds:uri="http://purl.org/dc/terms/"/>
    <ds:schemaRef ds:uri="http://schemas.microsoft.com/office/2006/documentManagement/types"/>
    <ds:schemaRef ds:uri="fc253db8-c1a2-4032-adc2-d3fbd160fc76"/>
    <ds:schemaRef ds:uri="98f01fe9-c3f2-4582-9148-d87bd0c242e7"/>
    <ds:schemaRef ds:uri="http://www.w3.org/XML/1998/namespace"/>
  </ds:schemaRefs>
</ds:datastoreItem>
</file>

<file path=customXml/itemProps5.xml><?xml version="1.0" encoding="utf-8"?>
<ds:datastoreItem xmlns:ds="http://schemas.openxmlformats.org/officeDocument/2006/customXml" ds:itemID="{A78F4944-CAA6-4CF7-84E1-A2A06D53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TotalTime>
  <Pages>1</Pages>
  <Words>538</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Kim Sandrock</dc:creator>
  <cp:keywords/>
  <dc:description/>
  <cp:lastModifiedBy>Jodi Boyne</cp:lastModifiedBy>
  <cp:revision>2</cp:revision>
  <cp:lastPrinted>2016-12-14T18:03:00Z</cp:lastPrinted>
  <dcterms:created xsi:type="dcterms:W3CDTF">2020-05-18T21:46:00Z</dcterms:created>
  <dcterms:modified xsi:type="dcterms:W3CDTF">2020-05-18T21:46:00Z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