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C05A" w14:textId="77777777" w:rsidR="00744603" w:rsidRDefault="00744603" w:rsidP="00744603">
      <w:pPr>
        <w:ind w:firstLine="720"/>
        <w:rPr>
          <w:rFonts w:cstheme="minorHAnsi"/>
          <w:sz w:val="20"/>
          <w:szCs w:val="20"/>
        </w:rPr>
      </w:pPr>
    </w:p>
    <w:p w14:paraId="0D032EED" w14:textId="77777777" w:rsidR="00744603" w:rsidRDefault="00744603" w:rsidP="00744603">
      <w:pPr>
        <w:ind w:firstLine="720"/>
        <w:rPr>
          <w:rFonts w:cstheme="minorHAnsi"/>
          <w:sz w:val="20"/>
          <w:szCs w:val="20"/>
        </w:rPr>
      </w:pPr>
    </w:p>
    <w:p w14:paraId="7DD8E355" w14:textId="77777777" w:rsidR="00744603" w:rsidRDefault="00744603" w:rsidP="00744603">
      <w:pPr>
        <w:ind w:firstLine="720"/>
        <w:rPr>
          <w:rFonts w:cstheme="minorHAnsi"/>
          <w:sz w:val="20"/>
          <w:szCs w:val="20"/>
        </w:rPr>
      </w:pPr>
    </w:p>
    <w:p w14:paraId="11029F42" w14:textId="77777777" w:rsidR="00744603" w:rsidRDefault="00744603" w:rsidP="00744603">
      <w:pPr>
        <w:ind w:firstLine="720"/>
        <w:rPr>
          <w:rFonts w:cstheme="minorHAnsi"/>
          <w:sz w:val="20"/>
          <w:szCs w:val="20"/>
        </w:rPr>
      </w:pPr>
    </w:p>
    <w:p w14:paraId="3A70ABD2" w14:textId="77777777" w:rsidR="00744603" w:rsidRDefault="00744603" w:rsidP="00744603">
      <w:pPr>
        <w:ind w:firstLine="720"/>
        <w:rPr>
          <w:rFonts w:cstheme="minorHAnsi"/>
          <w:sz w:val="20"/>
          <w:szCs w:val="20"/>
        </w:rPr>
      </w:pPr>
    </w:p>
    <w:p w14:paraId="309498A0" w14:textId="77777777" w:rsidR="00744603" w:rsidRDefault="00744603" w:rsidP="00744603">
      <w:pPr>
        <w:ind w:firstLine="720"/>
        <w:rPr>
          <w:rFonts w:cstheme="minorHAnsi"/>
          <w:sz w:val="20"/>
          <w:szCs w:val="20"/>
        </w:rPr>
      </w:pPr>
    </w:p>
    <w:p w14:paraId="2B136A97" w14:textId="77777777" w:rsidR="00744603" w:rsidRDefault="00744603" w:rsidP="00744603">
      <w:pPr>
        <w:ind w:firstLine="720"/>
        <w:rPr>
          <w:rFonts w:cstheme="minorHAnsi"/>
          <w:sz w:val="20"/>
          <w:szCs w:val="20"/>
        </w:rPr>
      </w:pPr>
    </w:p>
    <w:p w14:paraId="78A42A76" w14:textId="77777777" w:rsidR="00744603" w:rsidRDefault="00744603" w:rsidP="00744603">
      <w:pPr>
        <w:ind w:firstLine="720"/>
        <w:rPr>
          <w:rFonts w:cstheme="minorHAnsi"/>
          <w:sz w:val="20"/>
          <w:szCs w:val="20"/>
        </w:rPr>
      </w:pPr>
    </w:p>
    <w:p w14:paraId="45A2EAE0" w14:textId="77777777" w:rsidR="00744603" w:rsidRDefault="00744603" w:rsidP="00744603">
      <w:pPr>
        <w:ind w:firstLine="720"/>
        <w:rPr>
          <w:rFonts w:cstheme="minorHAnsi"/>
          <w:sz w:val="20"/>
          <w:szCs w:val="20"/>
        </w:rPr>
      </w:pPr>
    </w:p>
    <w:p w14:paraId="66EA5AE3" w14:textId="77777777" w:rsidR="00744603" w:rsidRDefault="00744603" w:rsidP="00744603">
      <w:pPr>
        <w:ind w:firstLine="720"/>
        <w:rPr>
          <w:rFonts w:cstheme="minorHAnsi"/>
          <w:sz w:val="20"/>
          <w:szCs w:val="20"/>
        </w:rPr>
      </w:pPr>
    </w:p>
    <w:p w14:paraId="694C2915" w14:textId="77777777" w:rsidR="00744603" w:rsidRDefault="00744603" w:rsidP="00744603">
      <w:pPr>
        <w:ind w:firstLine="720"/>
        <w:rPr>
          <w:rFonts w:cstheme="minorHAnsi"/>
          <w:sz w:val="20"/>
          <w:szCs w:val="20"/>
        </w:rPr>
      </w:pPr>
    </w:p>
    <w:p w14:paraId="51299B1D" w14:textId="77777777" w:rsidR="00744603" w:rsidRDefault="00744603" w:rsidP="00744603">
      <w:pPr>
        <w:ind w:firstLine="720"/>
        <w:rPr>
          <w:rFonts w:cstheme="minorHAnsi"/>
          <w:sz w:val="20"/>
          <w:szCs w:val="20"/>
        </w:rPr>
      </w:pPr>
    </w:p>
    <w:p w14:paraId="1597DDC3" w14:textId="77777777" w:rsidR="00744603" w:rsidRDefault="00744603" w:rsidP="00744603">
      <w:pPr>
        <w:ind w:firstLine="720"/>
        <w:rPr>
          <w:rFonts w:cstheme="minorHAnsi"/>
          <w:sz w:val="20"/>
          <w:szCs w:val="20"/>
        </w:rPr>
      </w:pPr>
    </w:p>
    <w:p w14:paraId="2AEEB180" w14:textId="77777777" w:rsidR="00744603" w:rsidRDefault="00744603" w:rsidP="00744603">
      <w:pPr>
        <w:ind w:firstLine="720"/>
        <w:rPr>
          <w:rFonts w:cstheme="minorHAnsi"/>
          <w:sz w:val="20"/>
          <w:szCs w:val="20"/>
        </w:rPr>
      </w:pPr>
    </w:p>
    <w:p w14:paraId="31A71770" w14:textId="77777777" w:rsidR="00744603" w:rsidRDefault="00744603" w:rsidP="00744603">
      <w:pPr>
        <w:ind w:firstLine="720"/>
        <w:rPr>
          <w:rFonts w:cstheme="minorHAnsi"/>
          <w:sz w:val="20"/>
          <w:szCs w:val="20"/>
        </w:rPr>
      </w:pPr>
    </w:p>
    <w:p w14:paraId="598213B8" w14:textId="77777777" w:rsidR="00744603" w:rsidRDefault="00744603" w:rsidP="00744603">
      <w:pPr>
        <w:ind w:firstLine="720"/>
        <w:rPr>
          <w:rFonts w:cstheme="minorHAnsi"/>
          <w:sz w:val="20"/>
          <w:szCs w:val="20"/>
        </w:rPr>
      </w:pPr>
    </w:p>
    <w:p w14:paraId="7767BDBC" w14:textId="77777777" w:rsidR="00744603" w:rsidRDefault="00744603" w:rsidP="00744603">
      <w:pPr>
        <w:ind w:firstLine="720"/>
        <w:rPr>
          <w:rFonts w:cstheme="minorHAnsi"/>
          <w:sz w:val="20"/>
          <w:szCs w:val="20"/>
        </w:rPr>
      </w:pPr>
    </w:p>
    <w:p w14:paraId="6DAAF77D" w14:textId="77777777" w:rsidR="00744603" w:rsidRDefault="00744603" w:rsidP="00744603">
      <w:pPr>
        <w:ind w:firstLine="720"/>
        <w:rPr>
          <w:rFonts w:cstheme="minorHAnsi"/>
          <w:sz w:val="20"/>
          <w:szCs w:val="20"/>
        </w:rPr>
      </w:pPr>
    </w:p>
    <w:p w14:paraId="45FBEE44" w14:textId="77777777" w:rsidR="00744603" w:rsidRDefault="00744603" w:rsidP="00744603">
      <w:pPr>
        <w:ind w:firstLine="720"/>
        <w:rPr>
          <w:rFonts w:cstheme="minorHAnsi"/>
          <w:sz w:val="20"/>
          <w:szCs w:val="20"/>
        </w:rPr>
      </w:pPr>
    </w:p>
    <w:p w14:paraId="7487B7EF" w14:textId="77777777" w:rsidR="00744603" w:rsidRDefault="00744603" w:rsidP="00744603">
      <w:pPr>
        <w:ind w:firstLine="720"/>
        <w:rPr>
          <w:rFonts w:cstheme="minorHAnsi"/>
          <w:sz w:val="20"/>
          <w:szCs w:val="20"/>
        </w:rPr>
      </w:pPr>
    </w:p>
    <w:p w14:paraId="72DB8CE9" w14:textId="37161B4A" w:rsidR="00744603" w:rsidRPr="00631719" w:rsidRDefault="00744603" w:rsidP="00744603">
      <w:pPr>
        <w:jc w:val="center"/>
        <w:rPr>
          <w:rFonts w:cstheme="minorHAnsi"/>
          <w:b/>
          <w:bCs/>
          <w:sz w:val="48"/>
          <w:szCs w:val="48"/>
        </w:rPr>
      </w:pPr>
      <w:r w:rsidRPr="00631719">
        <w:rPr>
          <w:rFonts w:cstheme="minorHAnsi"/>
          <w:b/>
          <w:bCs/>
          <w:sz w:val="48"/>
          <w:szCs w:val="48"/>
        </w:rPr>
        <w:t>COVID-19 Facility Risk Assessment</w:t>
      </w:r>
    </w:p>
    <w:p w14:paraId="37353459" w14:textId="77777777" w:rsidR="00744603" w:rsidRPr="00631719" w:rsidRDefault="00744603" w:rsidP="00744603">
      <w:pPr>
        <w:ind w:firstLine="720"/>
        <w:jc w:val="center"/>
        <w:rPr>
          <w:rFonts w:cstheme="minorHAnsi"/>
          <w:b/>
          <w:bCs/>
          <w:sz w:val="48"/>
          <w:szCs w:val="48"/>
        </w:rPr>
      </w:pPr>
    </w:p>
    <w:p w14:paraId="3F31D813" w14:textId="4E33DA50" w:rsidR="00744603" w:rsidRPr="00631719" w:rsidRDefault="00744603" w:rsidP="00744603">
      <w:pPr>
        <w:jc w:val="center"/>
        <w:rPr>
          <w:rFonts w:cstheme="minorHAnsi"/>
          <w:b/>
          <w:bCs/>
          <w:sz w:val="48"/>
          <w:szCs w:val="48"/>
        </w:rPr>
      </w:pPr>
      <w:r w:rsidRPr="00631719">
        <w:rPr>
          <w:rFonts w:cstheme="minorHAnsi"/>
          <w:b/>
          <w:bCs/>
          <w:sz w:val="48"/>
          <w:szCs w:val="48"/>
        </w:rPr>
        <w:t>SAMPLE</w:t>
      </w:r>
    </w:p>
    <w:p w14:paraId="773F9BFC" w14:textId="77777777" w:rsidR="00744603" w:rsidRPr="00631719" w:rsidRDefault="00744603" w:rsidP="00744603">
      <w:pPr>
        <w:ind w:firstLine="720"/>
        <w:jc w:val="center"/>
        <w:rPr>
          <w:rFonts w:cstheme="minorHAnsi"/>
          <w:b/>
          <w:bCs/>
          <w:sz w:val="48"/>
          <w:szCs w:val="48"/>
        </w:rPr>
      </w:pPr>
    </w:p>
    <w:p w14:paraId="3EDB394B" w14:textId="77777777" w:rsidR="00744603" w:rsidRPr="00631719" w:rsidRDefault="00744603" w:rsidP="00744603">
      <w:pPr>
        <w:ind w:firstLine="720"/>
        <w:jc w:val="center"/>
        <w:rPr>
          <w:rFonts w:cstheme="minorHAnsi"/>
          <w:b/>
          <w:bCs/>
          <w:sz w:val="48"/>
          <w:szCs w:val="48"/>
        </w:rPr>
      </w:pPr>
    </w:p>
    <w:p w14:paraId="40105DEF" w14:textId="77777777" w:rsidR="00744603" w:rsidRPr="00631719" w:rsidRDefault="00744603" w:rsidP="00744603">
      <w:pPr>
        <w:ind w:firstLine="720"/>
        <w:jc w:val="center"/>
        <w:rPr>
          <w:rFonts w:cstheme="minorHAnsi"/>
          <w:b/>
          <w:bCs/>
          <w:sz w:val="48"/>
          <w:szCs w:val="48"/>
        </w:rPr>
      </w:pPr>
    </w:p>
    <w:p w14:paraId="76E5F135" w14:textId="77777777" w:rsidR="00744603" w:rsidRPr="00631719" w:rsidRDefault="00744603" w:rsidP="00744603">
      <w:pPr>
        <w:ind w:firstLine="720"/>
        <w:jc w:val="center"/>
        <w:rPr>
          <w:rFonts w:cstheme="minorHAnsi"/>
          <w:b/>
          <w:bCs/>
          <w:sz w:val="48"/>
          <w:szCs w:val="48"/>
        </w:rPr>
      </w:pPr>
    </w:p>
    <w:p w14:paraId="4EFA7C94" w14:textId="77777777" w:rsidR="00744603" w:rsidRPr="00631719" w:rsidRDefault="00744603" w:rsidP="00744603">
      <w:pPr>
        <w:ind w:firstLine="720"/>
        <w:rPr>
          <w:rFonts w:cstheme="minorHAnsi"/>
          <w:sz w:val="48"/>
          <w:szCs w:val="48"/>
        </w:rPr>
      </w:pPr>
    </w:p>
    <w:p w14:paraId="1F6C63FB" w14:textId="77777777" w:rsidR="00744603" w:rsidRDefault="00744603" w:rsidP="00744603">
      <w:pPr>
        <w:ind w:firstLine="720"/>
        <w:rPr>
          <w:rFonts w:cstheme="minorHAnsi"/>
          <w:sz w:val="20"/>
          <w:szCs w:val="20"/>
        </w:rPr>
      </w:pPr>
    </w:p>
    <w:p w14:paraId="058BCCE5" w14:textId="77777777" w:rsidR="00744603" w:rsidRDefault="00744603" w:rsidP="00744603">
      <w:pPr>
        <w:ind w:firstLine="720"/>
        <w:rPr>
          <w:rFonts w:cstheme="minorHAnsi"/>
          <w:sz w:val="20"/>
          <w:szCs w:val="20"/>
        </w:rPr>
      </w:pPr>
    </w:p>
    <w:p w14:paraId="38DEE10E" w14:textId="77777777" w:rsidR="00744603" w:rsidRDefault="00744603" w:rsidP="00744603">
      <w:pPr>
        <w:ind w:firstLine="720"/>
        <w:rPr>
          <w:rFonts w:cstheme="minorHAnsi"/>
          <w:sz w:val="20"/>
          <w:szCs w:val="20"/>
        </w:rPr>
      </w:pPr>
    </w:p>
    <w:p w14:paraId="37B77F04" w14:textId="77777777" w:rsidR="00744603" w:rsidRDefault="00744603" w:rsidP="00744603">
      <w:pPr>
        <w:ind w:firstLine="720"/>
        <w:rPr>
          <w:rFonts w:cstheme="minorHAnsi"/>
          <w:sz w:val="20"/>
          <w:szCs w:val="20"/>
        </w:rPr>
      </w:pPr>
    </w:p>
    <w:p w14:paraId="63CEF05A" w14:textId="77777777" w:rsidR="00744603" w:rsidRDefault="00744603" w:rsidP="00744603">
      <w:pPr>
        <w:ind w:firstLine="720"/>
        <w:rPr>
          <w:rFonts w:cstheme="minorHAnsi"/>
          <w:sz w:val="20"/>
          <w:szCs w:val="20"/>
        </w:rPr>
      </w:pPr>
    </w:p>
    <w:p w14:paraId="138DEB83" w14:textId="77777777" w:rsidR="00744603" w:rsidRDefault="00744603" w:rsidP="00744603">
      <w:pPr>
        <w:ind w:firstLine="720"/>
        <w:rPr>
          <w:rFonts w:cstheme="minorHAnsi"/>
          <w:sz w:val="20"/>
          <w:szCs w:val="20"/>
        </w:rPr>
      </w:pPr>
    </w:p>
    <w:p w14:paraId="371C9013" w14:textId="77777777" w:rsidR="00744603" w:rsidRDefault="00744603" w:rsidP="00744603">
      <w:pPr>
        <w:ind w:firstLine="720"/>
        <w:rPr>
          <w:rFonts w:cstheme="minorHAnsi"/>
          <w:sz w:val="20"/>
          <w:szCs w:val="20"/>
        </w:rPr>
      </w:pPr>
    </w:p>
    <w:p w14:paraId="0EE691A2" w14:textId="77777777" w:rsidR="00744603" w:rsidRDefault="00744603" w:rsidP="00744603">
      <w:pPr>
        <w:ind w:firstLine="720"/>
        <w:rPr>
          <w:rFonts w:cstheme="minorHAnsi"/>
          <w:sz w:val="20"/>
          <w:szCs w:val="20"/>
        </w:rPr>
      </w:pPr>
    </w:p>
    <w:p w14:paraId="0E2C650A" w14:textId="77777777" w:rsidR="00744603" w:rsidRDefault="00744603" w:rsidP="00744603">
      <w:pPr>
        <w:ind w:firstLine="720"/>
        <w:rPr>
          <w:rFonts w:cstheme="minorHAnsi"/>
          <w:sz w:val="20"/>
          <w:szCs w:val="20"/>
        </w:rPr>
      </w:pPr>
    </w:p>
    <w:p w14:paraId="4C23E442" w14:textId="77777777" w:rsidR="00744603" w:rsidRDefault="00744603" w:rsidP="00744603">
      <w:pPr>
        <w:ind w:firstLine="720"/>
        <w:rPr>
          <w:rFonts w:cstheme="minorHAnsi"/>
          <w:sz w:val="20"/>
          <w:szCs w:val="20"/>
        </w:rPr>
      </w:pPr>
    </w:p>
    <w:p w14:paraId="37B97CAF" w14:textId="77777777" w:rsidR="00744603" w:rsidRDefault="00744603" w:rsidP="00744603">
      <w:pPr>
        <w:ind w:firstLine="720"/>
        <w:rPr>
          <w:rFonts w:cstheme="minorHAnsi"/>
          <w:sz w:val="20"/>
          <w:szCs w:val="20"/>
        </w:rPr>
      </w:pPr>
    </w:p>
    <w:p w14:paraId="771E9BE8" w14:textId="77777777" w:rsidR="00744603" w:rsidRDefault="00744603" w:rsidP="00744603">
      <w:pPr>
        <w:ind w:firstLine="720"/>
        <w:rPr>
          <w:rFonts w:cstheme="minorHAnsi"/>
          <w:sz w:val="20"/>
          <w:szCs w:val="20"/>
        </w:rPr>
      </w:pPr>
    </w:p>
    <w:p w14:paraId="5422AF29" w14:textId="77777777" w:rsidR="00744603" w:rsidRDefault="00744603" w:rsidP="00744603">
      <w:pPr>
        <w:ind w:firstLine="720"/>
        <w:rPr>
          <w:rFonts w:cstheme="minorHAnsi"/>
          <w:sz w:val="20"/>
          <w:szCs w:val="20"/>
        </w:rPr>
      </w:pPr>
    </w:p>
    <w:p w14:paraId="7D8AF277" w14:textId="77777777" w:rsidR="00744603" w:rsidRDefault="00744603" w:rsidP="00744603">
      <w:pPr>
        <w:ind w:firstLine="720"/>
        <w:rPr>
          <w:rFonts w:cstheme="minorHAnsi"/>
          <w:sz w:val="20"/>
          <w:szCs w:val="20"/>
        </w:rPr>
      </w:pPr>
    </w:p>
    <w:p w14:paraId="50D4F062" w14:textId="77777777" w:rsidR="00744603" w:rsidRDefault="00744603" w:rsidP="00744603">
      <w:pPr>
        <w:rPr>
          <w:rFonts w:cstheme="minorHAnsi"/>
          <w:sz w:val="20"/>
          <w:szCs w:val="20"/>
        </w:rPr>
      </w:pPr>
    </w:p>
    <w:p w14:paraId="2FD1CB60" w14:textId="77777777" w:rsidR="00631719" w:rsidRDefault="00631719" w:rsidP="00744603">
      <w:pPr>
        <w:rPr>
          <w:rFonts w:cstheme="minorHAnsi"/>
          <w:sz w:val="20"/>
          <w:szCs w:val="20"/>
        </w:rPr>
      </w:pPr>
    </w:p>
    <w:p w14:paraId="54AE0E7C" w14:textId="77777777" w:rsidR="007E0E0D" w:rsidRPr="00744603" w:rsidRDefault="007E0E0D" w:rsidP="007E0E0D">
      <w:pPr>
        <w:rPr>
          <w:rFonts w:cstheme="minorHAnsi"/>
          <w:b/>
          <w:bCs/>
          <w:sz w:val="20"/>
          <w:szCs w:val="20"/>
        </w:rPr>
      </w:pPr>
      <w:r w:rsidRPr="00744603">
        <w:rPr>
          <w:rFonts w:cstheme="minorHAnsi"/>
          <w:b/>
          <w:bCs/>
          <w:sz w:val="20"/>
          <w:szCs w:val="20"/>
        </w:rPr>
        <w:t>Acknowledgement</w:t>
      </w:r>
    </w:p>
    <w:p w14:paraId="346E9BD1" w14:textId="77777777" w:rsidR="007E0E0D" w:rsidRDefault="007E0E0D" w:rsidP="007E0E0D">
      <w:pPr>
        <w:rPr>
          <w:rFonts w:cstheme="minorHAnsi"/>
          <w:sz w:val="20"/>
          <w:szCs w:val="20"/>
        </w:rPr>
      </w:pPr>
    </w:p>
    <w:p w14:paraId="125C6291" w14:textId="77777777" w:rsidR="007E0E0D" w:rsidRDefault="007E0E0D" w:rsidP="007E0E0D">
      <w:pPr>
        <w:rPr>
          <w:rFonts w:cstheme="minorHAnsi"/>
          <w:sz w:val="20"/>
          <w:szCs w:val="20"/>
        </w:rPr>
      </w:pPr>
      <w:r>
        <w:rPr>
          <w:rFonts w:cstheme="minorHAnsi"/>
          <w:sz w:val="20"/>
          <w:szCs w:val="20"/>
        </w:rPr>
        <w:t>A special Thank-you! to the group of nurses who volunteered their experience, expertise, and knowledge to collaborate on a facility assessment tool that LeadingAge Minnesota can provide to our members.</w:t>
      </w:r>
    </w:p>
    <w:p w14:paraId="72A6E6A8" w14:textId="77777777" w:rsidR="00744603" w:rsidRDefault="00744603" w:rsidP="007E0E0D">
      <w:pPr>
        <w:rPr>
          <w:rFonts w:cstheme="minorHAnsi"/>
          <w:sz w:val="20"/>
          <w:szCs w:val="20"/>
        </w:rPr>
      </w:pPr>
    </w:p>
    <w:p w14:paraId="28279016" w14:textId="7F4A9BB5" w:rsidR="007E0E0D" w:rsidRPr="007E0E0D" w:rsidRDefault="007E0E0D" w:rsidP="007E0E0D">
      <w:pPr>
        <w:rPr>
          <w:rFonts w:cstheme="minorHAnsi"/>
          <w:b/>
          <w:bCs/>
          <w:sz w:val="20"/>
          <w:szCs w:val="20"/>
        </w:rPr>
      </w:pPr>
      <w:r w:rsidRPr="007E0E0D">
        <w:rPr>
          <w:rFonts w:cstheme="minorHAnsi"/>
          <w:b/>
          <w:bCs/>
          <w:sz w:val="20"/>
          <w:szCs w:val="20"/>
        </w:rPr>
        <w:t>Introduction</w:t>
      </w:r>
    </w:p>
    <w:p w14:paraId="78C8868F" w14:textId="77777777" w:rsidR="00744603" w:rsidRDefault="00744603" w:rsidP="00744603">
      <w:pPr>
        <w:ind w:firstLine="720"/>
        <w:rPr>
          <w:rFonts w:cstheme="minorHAnsi"/>
          <w:sz w:val="20"/>
          <w:szCs w:val="20"/>
        </w:rPr>
      </w:pPr>
    </w:p>
    <w:p w14:paraId="04EE7978" w14:textId="07EBB697" w:rsidR="00744603" w:rsidRPr="005265CB" w:rsidRDefault="00744603" w:rsidP="00744603">
      <w:pPr>
        <w:ind w:firstLine="720"/>
        <w:rPr>
          <w:rFonts w:cstheme="minorHAnsi"/>
          <w:sz w:val="20"/>
          <w:szCs w:val="20"/>
        </w:rPr>
      </w:pPr>
      <w:r w:rsidRPr="005265CB">
        <w:rPr>
          <w:rFonts w:cstheme="minorHAnsi"/>
          <w:sz w:val="20"/>
          <w:szCs w:val="20"/>
        </w:rPr>
        <w:t xml:space="preserve">The Centers for Disease Control and Prevention (CDC) released updated </w:t>
      </w:r>
      <w:hyperlink r:id="rId7" w:anchor="print" w:tgtFrame="_blank" w:history="1">
        <w:r w:rsidRPr="005265CB">
          <w:rPr>
            <w:rStyle w:val="Hyperlink"/>
            <w:rFonts w:cstheme="minorHAnsi"/>
            <w:color w:val="4A6EE0"/>
            <w:sz w:val="20"/>
            <w:szCs w:val="20"/>
          </w:rPr>
          <w:t>Interim Infection Prevention and Control Recommendations for Healthcare Personnel During the Coronavirus Disease 2019 Pandemic</w:t>
        </w:r>
      </w:hyperlink>
      <w:r w:rsidRPr="005265CB">
        <w:rPr>
          <w:rFonts w:cstheme="minorHAnsi"/>
          <w:color w:val="0E101A"/>
          <w:sz w:val="20"/>
          <w:szCs w:val="20"/>
        </w:rPr>
        <w:t>. Included in the updates is information recommending a COVID-19 Facility Assessment to determine broader use of source control in nursing home and assisted living settings.</w:t>
      </w:r>
      <w:r w:rsidRPr="005265CB">
        <w:rPr>
          <w:rFonts w:cstheme="minorHAnsi"/>
          <w:sz w:val="20"/>
          <w:szCs w:val="20"/>
        </w:rPr>
        <w:t xml:space="preserve"> The Minnesota Department of Health also recommends the CDC guidelines and </w:t>
      </w:r>
      <w:proofErr w:type="gramStart"/>
      <w:r w:rsidRPr="005265CB">
        <w:rPr>
          <w:rFonts w:cstheme="minorHAnsi"/>
          <w:sz w:val="20"/>
          <w:szCs w:val="20"/>
        </w:rPr>
        <w:t>provided that</w:t>
      </w:r>
      <w:proofErr w:type="gramEnd"/>
      <w:r w:rsidRPr="005265CB">
        <w:rPr>
          <w:rFonts w:cstheme="minorHAnsi"/>
          <w:sz w:val="20"/>
          <w:szCs w:val="20"/>
        </w:rPr>
        <w:t xml:space="preserve"> information on a LTC COVID-19 Call on May 11, 2023. While there are guidelines, the actual assessment and analysis is up to the discretion of each organization.</w:t>
      </w:r>
    </w:p>
    <w:p w14:paraId="4BB6B574" w14:textId="77777777" w:rsidR="00744603" w:rsidRPr="005265CB" w:rsidRDefault="00744603" w:rsidP="00744603">
      <w:pPr>
        <w:rPr>
          <w:rFonts w:cstheme="minorHAnsi"/>
          <w:sz w:val="20"/>
          <w:szCs w:val="20"/>
        </w:rPr>
      </w:pPr>
    </w:p>
    <w:p w14:paraId="3B5BFA35" w14:textId="77777777" w:rsidR="00744603" w:rsidRPr="005265CB" w:rsidRDefault="00744603" w:rsidP="00744603">
      <w:pPr>
        <w:jc w:val="center"/>
        <w:rPr>
          <w:rFonts w:cstheme="minorHAnsi"/>
          <w:sz w:val="20"/>
          <w:szCs w:val="20"/>
        </w:rPr>
      </w:pPr>
      <w:r w:rsidRPr="005265CB">
        <w:rPr>
          <w:rFonts w:cstheme="minorHAnsi"/>
          <w:sz w:val="20"/>
          <w:szCs w:val="20"/>
        </w:rPr>
        <w:t xml:space="preserve">This assessment worksheet is a COVID-19 facility assessment </w:t>
      </w:r>
      <w:r w:rsidRPr="005265CB">
        <w:rPr>
          <w:rFonts w:cstheme="minorHAnsi"/>
          <w:i/>
          <w:iCs/>
          <w:sz w:val="20"/>
          <w:szCs w:val="20"/>
        </w:rPr>
        <w:t>sample</w:t>
      </w:r>
      <w:r w:rsidRPr="005265CB">
        <w:rPr>
          <w:rFonts w:cstheme="minorHAnsi"/>
          <w:sz w:val="20"/>
          <w:szCs w:val="20"/>
        </w:rPr>
        <w:t xml:space="preserve"> organizations can </w:t>
      </w:r>
      <w:r w:rsidRPr="005265CB">
        <w:rPr>
          <w:rFonts w:cstheme="minorHAnsi"/>
          <w:i/>
          <w:iCs/>
          <w:sz w:val="20"/>
          <w:szCs w:val="20"/>
        </w:rPr>
        <w:t>choose</w:t>
      </w:r>
      <w:r w:rsidRPr="005265CB">
        <w:rPr>
          <w:rFonts w:cstheme="minorHAnsi"/>
          <w:sz w:val="20"/>
          <w:szCs w:val="20"/>
        </w:rPr>
        <w:t xml:space="preserve"> to use when determining whether broader use of source control is an appropriate infection prevention and control measure.</w:t>
      </w:r>
    </w:p>
    <w:p w14:paraId="529A9FA4" w14:textId="77777777" w:rsidR="00744603" w:rsidRDefault="00744603" w:rsidP="00744603">
      <w:pPr>
        <w:jc w:val="center"/>
        <w:rPr>
          <w:rFonts w:cstheme="minorHAnsi"/>
          <w:sz w:val="20"/>
          <w:szCs w:val="20"/>
        </w:rPr>
      </w:pPr>
    </w:p>
    <w:p w14:paraId="10EB2EFF" w14:textId="77777777" w:rsidR="00744603" w:rsidRDefault="00744603" w:rsidP="00744603">
      <w:pPr>
        <w:jc w:val="center"/>
        <w:rPr>
          <w:rFonts w:cstheme="minorHAnsi"/>
          <w:sz w:val="20"/>
          <w:szCs w:val="20"/>
        </w:rPr>
      </w:pPr>
    </w:p>
    <w:p w14:paraId="2976AD00" w14:textId="77777777" w:rsidR="00744603" w:rsidRDefault="00744603" w:rsidP="00744603">
      <w:pPr>
        <w:jc w:val="center"/>
        <w:rPr>
          <w:rFonts w:cstheme="minorHAnsi"/>
          <w:sz w:val="20"/>
          <w:szCs w:val="20"/>
        </w:rPr>
      </w:pPr>
    </w:p>
    <w:p w14:paraId="48D7B3F6" w14:textId="77777777" w:rsidR="00744603" w:rsidRDefault="00744603" w:rsidP="00744603">
      <w:pPr>
        <w:jc w:val="center"/>
        <w:rPr>
          <w:rFonts w:cstheme="minorHAnsi"/>
          <w:sz w:val="20"/>
          <w:szCs w:val="20"/>
        </w:rPr>
      </w:pPr>
    </w:p>
    <w:p w14:paraId="161FD1D7" w14:textId="77777777" w:rsidR="00744603" w:rsidRPr="00174788" w:rsidRDefault="00744603" w:rsidP="00744603">
      <w:pPr>
        <w:rPr>
          <w:b/>
          <w:bCs/>
          <w:sz w:val="20"/>
          <w:szCs w:val="20"/>
        </w:rPr>
      </w:pPr>
      <w:r w:rsidRPr="00174788">
        <w:rPr>
          <w:b/>
          <w:bCs/>
          <w:sz w:val="20"/>
          <w:szCs w:val="20"/>
        </w:rPr>
        <w:t xml:space="preserve">References: </w:t>
      </w:r>
    </w:p>
    <w:p w14:paraId="5DC1E70A" w14:textId="77777777" w:rsidR="00744603" w:rsidRPr="00174788" w:rsidRDefault="00744603" w:rsidP="00744603">
      <w:pPr>
        <w:rPr>
          <w:b/>
          <w:bCs/>
          <w:sz w:val="20"/>
          <w:szCs w:val="20"/>
        </w:rPr>
      </w:pPr>
    </w:p>
    <w:p w14:paraId="72C964D7" w14:textId="77777777" w:rsidR="00744603" w:rsidRDefault="00744603" w:rsidP="00744603">
      <w:pPr>
        <w:pStyle w:val="ListParagraph"/>
        <w:numPr>
          <w:ilvl w:val="0"/>
          <w:numId w:val="4"/>
        </w:numPr>
        <w:rPr>
          <w:b/>
          <w:bCs/>
          <w:sz w:val="20"/>
          <w:szCs w:val="20"/>
        </w:rPr>
      </w:pPr>
      <w:hyperlink r:id="rId8" w:history="1">
        <w:r w:rsidRPr="003C0388">
          <w:rPr>
            <w:rStyle w:val="Hyperlink"/>
            <w:b/>
            <w:bCs/>
            <w:sz w:val="20"/>
            <w:szCs w:val="20"/>
          </w:rPr>
          <w:t>CDC’s Core IPC Practices</w:t>
        </w:r>
      </w:hyperlink>
    </w:p>
    <w:p w14:paraId="332E6FC3" w14:textId="77777777" w:rsidR="00744603" w:rsidRPr="003C0388" w:rsidRDefault="00744603" w:rsidP="00744603">
      <w:pPr>
        <w:pStyle w:val="ListParagraph"/>
        <w:rPr>
          <w:b/>
          <w:bCs/>
          <w:sz w:val="20"/>
          <w:szCs w:val="20"/>
        </w:rPr>
      </w:pPr>
    </w:p>
    <w:p w14:paraId="178255CC" w14:textId="77777777" w:rsidR="00744603" w:rsidRDefault="00744603" w:rsidP="00744603">
      <w:pPr>
        <w:pStyle w:val="ListParagraph"/>
        <w:numPr>
          <w:ilvl w:val="0"/>
          <w:numId w:val="4"/>
        </w:numPr>
        <w:rPr>
          <w:rFonts w:cstheme="minorHAnsi"/>
          <w:color w:val="0E101A"/>
          <w:sz w:val="20"/>
          <w:szCs w:val="20"/>
        </w:rPr>
      </w:pPr>
      <w:hyperlink r:id="rId9" w:anchor="print" w:tgtFrame="_blank" w:history="1">
        <w:r w:rsidRPr="003C0388">
          <w:rPr>
            <w:rStyle w:val="Hyperlink"/>
            <w:rFonts w:cstheme="minorHAnsi"/>
            <w:color w:val="4A6EE0"/>
            <w:sz w:val="20"/>
            <w:szCs w:val="20"/>
          </w:rPr>
          <w:t xml:space="preserve">Interim Infection Prevention and Control Recommendations for Healthcare Personnel During the </w:t>
        </w:r>
        <w:r w:rsidRPr="003C0388">
          <w:rPr>
            <w:rStyle w:val="Hyperlink"/>
            <w:rFonts w:cstheme="minorHAnsi"/>
            <w:color w:val="4A6EE0"/>
            <w:sz w:val="20"/>
            <w:szCs w:val="20"/>
          </w:rPr>
          <w:t>Coronavirus Disease 2019 Pandemic</w:t>
        </w:r>
      </w:hyperlink>
      <w:r w:rsidRPr="003C0388">
        <w:rPr>
          <w:rFonts w:cstheme="minorHAnsi"/>
          <w:color w:val="0E101A"/>
          <w:sz w:val="20"/>
          <w:szCs w:val="20"/>
        </w:rPr>
        <w:t>.</w:t>
      </w:r>
    </w:p>
    <w:p w14:paraId="7E22314C" w14:textId="77777777" w:rsidR="00744603" w:rsidRPr="003C0388" w:rsidRDefault="00744603" w:rsidP="00744603">
      <w:pPr>
        <w:rPr>
          <w:rFonts w:cstheme="minorHAnsi"/>
          <w:color w:val="0E101A"/>
          <w:sz w:val="20"/>
          <w:szCs w:val="20"/>
        </w:rPr>
      </w:pPr>
    </w:p>
    <w:p w14:paraId="00CA27AD" w14:textId="77777777" w:rsidR="00744603" w:rsidRPr="003C0388" w:rsidRDefault="00744603" w:rsidP="00744603">
      <w:pPr>
        <w:pStyle w:val="ListParagraph"/>
        <w:numPr>
          <w:ilvl w:val="0"/>
          <w:numId w:val="4"/>
        </w:numPr>
        <w:rPr>
          <w:b/>
          <w:bCs/>
          <w:sz w:val="20"/>
          <w:szCs w:val="20"/>
        </w:rPr>
      </w:pPr>
      <w:hyperlink r:id="rId10" w:history="1">
        <w:r w:rsidRPr="003C0388">
          <w:rPr>
            <w:rStyle w:val="Hyperlink"/>
            <w:sz w:val="20"/>
            <w:szCs w:val="20"/>
          </w:rPr>
          <w:t>The Council for Outbreak Response: Healthcare-Associated Infections and Antimicrobial-Resistant Pathogens</w:t>
        </w:r>
      </w:hyperlink>
    </w:p>
    <w:p w14:paraId="6660BD16" w14:textId="77777777" w:rsidR="00744603" w:rsidRPr="003C0388" w:rsidRDefault="00744603" w:rsidP="00744603">
      <w:pPr>
        <w:rPr>
          <w:b/>
          <w:bCs/>
          <w:sz w:val="20"/>
          <w:szCs w:val="20"/>
        </w:rPr>
      </w:pPr>
    </w:p>
    <w:p w14:paraId="2842D966" w14:textId="77777777" w:rsidR="00744603" w:rsidRDefault="00744603" w:rsidP="00744603">
      <w:pPr>
        <w:pStyle w:val="ListParagraph"/>
        <w:numPr>
          <w:ilvl w:val="0"/>
          <w:numId w:val="4"/>
        </w:numPr>
        <w:rPr>
          <w:rFonts w:cstheme="minorHAnsi"/>
          <w:sz w:val="20"/>
          <w:szCs w:val="20"/>
        </w:rPr>
      </w:pPr>
      <w:hyperlink r:id="rId11" w:history="1">
        <w:r w:rsidRPr="003C0388">
          <w:rPr>
            <w:rStyle w:val="Hyperlink"/>
            <w:rFonts w:cstheme="minorHAnsi"/>
            <w:sz w:val="20"/>
            <w:szCs w:val="20"/>
          </w:rPr>
          <w:t>Cases and Variants Metric MDH</w:t>
        </w:r>
      </w:hyperlink>
    </w:p>
    <w:p w14:paraId="279AEC48" w14:textId="77777777" w:rsidR="00744603" w:rsidRPr="003C0388" w:rsidRDefault="00744603" w:rsidP="00744603">
      <w:pPr>
        <w:rPr>
          <w:rFonts w:cstheme="minorHAnsi"/>
          <w:sz w:val="20"/>
          <w:szCs w:val="20"/>
        </w:rPr>
      </w:pPr>
    </w:p>
    <w:p w14:paraId="7D6751E8" w14:textId="77777777" w:rsidR="00744603" w:rsidRPr="003C0388" w:rsidRDefault="00744603" w:rsidP="00744603">
      <w:pPr>
        <w:pStyle w:val="ListParagraph"/>
        <w:numPr>
          <w:ilvl w:val="0"/>
          <w:numId w:val="4"/>
        </w:numPr>
        <w:rPr>
          <w:rFonts w:cstheme="minorHAnsi"/>
          <w:sz w:val="20"/>
          <w:szCs w:val="20"/>
        </w:rPr>
      </w:pPr>
      <w:hyperlink r:id="rId12" w:history="1">
        <w:r w:rsidRPr="003C0388">
          <w:rPr>
            <w:rStyle w:val="Hyperlink"/>
            <w:rFonts w:cstheme="minorHAnsi"/>
            <w:sz w:val="20"/>
            <w:szCs w:val="20"/>
          </w:rPr>
          <w:t>Hospitalizations &amp; Capacity Metric MDH</w:t>
        </w:r>
      </w:hyperlink>
    </w:p>
    <w:p w14:paraId="7FBE239E" w14:textId="77777777" w:rsidR="00744603" w:rsidRPr="00174788" w:rsidRDefault="00744603" w:rsidP="00744603">
      <w:pPr>
        <w:jc w:val="center"/>
        <w:rPr>
          <w:rFonts w:cstheme="minorHAnsi"/>
          <w:sz w:val="20"/>
          <w:szCs w:val="20"/>
        </w:rPr>
      </w:pPr>
    </w:p>
    <w:p w14:paraId="3C696BCB" w14:textId="77777777" w:rsidR="00744603" w:rsidRDefault="00744603" w:rsidP="00744603">
      <w:pPr>
        <w:jc w:val="center"/>
        <w:rPr>
          <w:rFonts w:cstheme="minorHAnsi"/>
          <w:sz w:val="20"/>
          <w:szCs w:val="20"/>
        </w:rPr>
      </w:pPr>
    </w:p>
    <w:p w14:paraId="33592D47" w14:textId="77777777" w:rsidR="00744603" w:rsidRDefault="00744603" w:rsidP="00744603">
      <w:pPr>
        <w:jc w:val="center"/>
        <w:rPr>
          <w:rFonts w:cstheme="minorHAnsi"/>
          <w:sz w:val="20"/>
          <w:szCs w:val="20"/>
        </w:rPr>
      </w:pPr>
    </w:p>
    <w:p w14:paraId="7F2AD129" w14:textId="77777777" w:rsidR="00744603" w:rsidRDefault="00744603" w:rsidP="00744603">
      <w:pPr>
        <w:jc w:val="center"/>
        <w:rPr>
          <w:rFonts w:cstheme="minorHAnsi"/>
          <w:sz w:val="20"/>
          <w:szCs w:val="20"/>
        </w:rPr>
      </w:pPr>
    </w:p>
    <w:p w14:paraId="28A6FFF7" w14:textId="77777777" w:rsidR="00744603" w:rsidRDefault="00744603" w:rsidP="00744603">
      <w:pPr>
        <w:jc w:val="center"/>
        <w:rPr>
          <w:rFonts w:cstheme="minorHAnsi"/>
          <w:sz w:val="20"/>
          <w:szCs w:val="20"/>
        </w:rPr>
      </w:pPr>
    </w:p>
    <w:p w14:paraId="29B67A21" w14:textId="77777777" w:rsidR="00744603" w:rsidRDefault="00744603" w:rsidP="00744603">
      <w:pPr>
        <w:jc w:val="center"/>
        <w:rPr>
          <w:rFonts w:cstheme="minorHAnsi"/>
          <w:sz w:val="20"/>
          <w:szCs w:val="20"/>
        </w:rPr>
      </w:pPr>
    </w:p>
    <w:p w14:paraId="5877FDD5" w14:textId="77777777" w:rsidR="00744603" w:rsidRDefault="00744603" w:rsidP="00744603">
      <w:pPr>
        <w:jc w:val="center"/>
        <w:rPr>
          <w:rFonts w:cstheme="minorHAnsi"/>
          <w:sz w:val="20"/>
          <w:szCs w:val="20"/>
        </w:rPr>
      </w:pPr>
    </w:p>
    <w:p w14:paraId="0E51B6EA" w14:textId="77777777" w:rsidR="00744603" w:rsidRDefault="00744603" w:rsidP="00744603">
      <w:pPr>
        <w:jc w:val="center"/>
        <w:rPr>
          <w:rFonts w:cstheme="minorHAnsi"/>
          <w:sz w:val="20"/>
          <w:szCs w:val="20"/>
        </w:rPr>
      </w:pPr>
    </w:p>
    <w:p w14:paraId="6FE2DD03" w14:textId="77777777" w:rsidR="00744603" w:rsidRDefault="00744603" w:rsidP="00744603">
      <w:pPr>
        <w:jc w:val="center"/>
        <w:rPr>
          <w:rFonts w:cstheme="minorHAnsi"/>
          <w:sz w:val="20"/>
          <w:szCs w:val="20"/>
        </w:rPr>
      </w:pPr>
    </w:p>
    <w:p w14:paraId="6D45AA28" w14:textId="77777777" w:rsidR="00744603" w:rsidRDefault="00744603" w:rsidP="00744603">
      <w:pPr>
        <w:jc w:val="center"/>
        <w:rPr>
          <w:rFonts w:cstheme="minorHAnsi"/>
          <w:sz w:val="20"/>
          <w:szCs w:val="20"/>
        </w:rPr>
      </w:pPr>
    </w:p>
    <w:p w14:paraId="249DBA4B" w14:textId="77777777" w:rsidR="00744603" w:rsidRDefault="00744603" w:rsidP="00744603">
      <w:pPr>
        <w:jc w:val="center"/>
        <w:rPr>
          <w:rFonts w:cstheme="minorHAnsi"/>
          <w:sz w:val="20"/>
          <w:szCs w:val="20"/>
        </w:rPr>
      </w:pPr>
    </w:p>
    <w:p w14:paraId="5200892A" w14:textId="77777777" w:rsidR="00744603" w:rsidRDefault="00744603" w:rsidP="00744603">
      <w:pPr>
        <w:jc w:val="center"/>
        <w:rPr>
          <w:rFonts w:cstheme="minorHAnsi"/>
          <w:sz w:val="20"/>
          <w:szCs w:val="20"/>
        </w:rPr>
      </w:pPr>
    </w:p>
    <w:p w14:paraId="799AF9C1" w14:textId="77777777" w:rsidR="00744603" w:rsidRDefault="00744603" w:rsidP="00744603">
      <w:pPr>
        <w:jc w:val="center"/>
        <w:rPr>
          <w:rFonts w:cstheme="minorHAnsi"/>
          <w:sz w:val="20"/>
          <w:szCs w:val="20"/>
        </w:rPr>
      </w:pPr>
    </w:p>
    <w:p w14:paraId="496C57B9" w14:textId="77777777" w:rsidR="00744603" w:rsidRDefault="00744603" w:rsidP="00744603">
      <w:pPr>
        <w:jc w:val="center"/>
        <w:rPr>
          <w:rFonts w:cstheme="minorHAnsi"/>
          <w:sz w:val="20"/>
          <w:szCs w:val="20"/>
        </w:rPr>
      </w:pPr>
    </w:p>
    <w:p w14:paraId="5C6E42BA" w14:textId="77777777" w:rsidR="00744603" w:rsidRDefault="00744603" w:rsidP="00744603">
      <w:pPr>
        <w:jc w:val="center"/>
        <w:rPr>
          <w:rFonts w:cstheme="minorHAnsi"/>
          <w:sz w:val="20"/>
          <w:szCs w:val="20"/>
        </w:rPr>
      </w:pPr>
    </w:p>
    <w:p w14:paraId="0D02B057" w14:textId="77777777" w:rsidR="00744603" w:rsidRDefault="00744603" w:rsidP="00744603">
      <w:pPr>
        <w:jc w:val="center"/>
        <w:rPr>
          <w:rFonts w:cstheme="minorHAnsi"/>
          <w:sz w:val="20"/>
          <w:szCs w:val="20"/>
        </w:rPr>
      </w:pPr>
    </w:p>
    <w:p w14:paraId="3B33BA1F" w14:textId="77777777" w:rsidR="00744603" w:rsidRDefault="00744603" w:rsidP="00744603">
      <w:pPr>
        <w:jc w:val="center"/>
        <w:rPr>
          <w:rFonts w:cstheme="minorHAnsi"/>
          <w:sz w:val="20"/>
          <w:szCs w:val="20"/>
        </w:rPr>
      </w:pPr>
    </w:p>
    <w:p w14:paraId="4A77F9CC" w14:textId="77777777" w:rsidR="00744603" w:rsidRDefault="00744603" w:rsidP="00744603">
      <w:pPr>
        <w:jc w:val="center"/>
        <w:rPr>
          <w:rFonts w:cstheme="minorHAnsi"/>
          <w:sz w:val="20"/>
          <w:szCs w:val="20"/>
        </w:rPr>
      </w:pPr>
    </w:p>
    <w:p w14:paraId="77B6EC56" w14:textId="77777777" w:rsidR="00744603" w:rsidRDefault="00744603" w:rsidP="00744603">
      <w:pPr>
        <w:jc w:val="center"/>
        <w:rPr>
          <w:rFonts w:cstheme="minorHAnsi"/>
          <w:sz w:val="20"/>
          <w:szCs w:val="20"/>
        </w:rPr>
      </w:pPr>
    </w:p>
    <w:p w14:paraId="4AAADC09" w14:textId="77777777" w:rsidR="00744603" w:rsidRPr="005265CB" w:rsidRDefault="00744603" w:rsidP="00744603">
      <w:pPr>
        <w:rPr>
          <w:rFonts w:cstheme="minorHAnsi"/>
          <w:sz w:val="20"/>
          <w:szCs w:val="20"/>
        </w:rPr>
      </w:pPr>
      <w:r w:rsidRPr="005265CB">
        <w:rPr>
          <w:rFonts w:cstheme="minorHAnsi"/>
          <w:b/>
          <w:bCs/>
          <w:sz w:val="20"/>
          <w:szCs w:val="20"/>
        </w:rPr>
        <w:t>When Masks are Still Required</w:t>
      </w:r>
    </w:p>
    <w:p w14:paraId="17C810A6" w14:textId="77777777" w:rsidR="00744603" w:rsidRPr="005265CB" w:rsidRDefault="00744603" w:rsidP="00744603">
      <w:pPr>
        <w:rPr>
          <w:rFonts w:cstheme="minorHAnsi"/>
          <w:sz w:val="20"/>
          <w:szCs w:val="20"/>
        </w:rPr>
      </w:pPr>
    </w:p>
    <w:p w14:paraId="71337FCD" w14:textId="77777777" w:rsidR="00744603" w:rsidRPr="005265CB" w:rsidRDefault="00744603" w:rsidP="00744603">
      <w:pPr>
        <w:rPr>
          <w:rFonts w:cstheme="minorHAnsi"/>
          <w:sz w:val="20"/>
          <w:szCs w:val="20"/>
        </w:rPr>
      </w:pPr>
      <w:r w:rsidRPr="005265CB">
        <w:rPr>
          <w:rFonts w:cstheme="minorHAnsi"/>
          <w:sz w:val="20"/>
          <w:szCs w:val="20"/>
        </w:rPr>
        <w:t xml:space="preserve">Source control masks and N95 masks are still required in certain </w:t>
      </w:r>
      <w:hyperlink r:id="rId13" w:history="1">
        <w:r w:rsidRPr="005265CB">
          <w:rPr>
            <w:rStyle w:val="Hyperlink"/>
            <w:rFonts w:cstheme="minorHAnsi"/>
            <w:sz w:val="20"/>
            <w:szCs w:val="20"/>
          </w:rPr>
          <w:t>circumstances</w:t>
        </w:r>
      </w:hyperlink>
      <w:r w:rsidRPr="005265CB">
        <w:rPr>
          <w:rFonts w:cstheme="minorHAnsi"/>
          <w:sz w:val="20"/>
          <w:szCs w:val="20"/>
        </w:rPr>
        <w:t>.</w:t>
      </w:r>
    </w:p>
    <w:p w14:paraId="5FBAD0F5" w14:textId="77777777" w:rsidR="00744603" w:rsidRPr="005265CB" w:rsidRDefault="00744603" w:rsidP="00744603">
      <w:pPr>
        <w:rPr>
          <w:rFonts w:cstheme="minorHAnsi"/>
          <w:sz w:val="20"/>
          <w:szCs w:val="20"/>
        </w:rPr>
      </w:pPr>
    </w:p>
    <w:tbl>
      <w:tblPr>
        <w:tblStyle w:val="TableGrid"/>
        <w:tblW w:w="0" w:type="auto"/>
        <w:tblLook w:val="04A0" w:firstRow="1" w:lastRow="0" w:firstColumn="1" w:lastColumn="0" w:noHBand="0" w:noVBand="1"/>
      </w:tblPr>
      <w:tblGrid>
        <w:gridCol w:w="1345"/>
        <w:gridCol w:w="2070"/>
        <w:gridCol w:w="5670"/>
      </w:tblGrid>
      <w:tr w:rsidR="00744603" w:rsidRPr="005265CB" w14:paraId="468BF42B" w14:textId="77777777" w:rsidTr="00BD450E">
        <w:tc>
          <w:tcPr>
            <w:tcW w:w="1345" w:type="dxa"/>
            <w:shd w:val="clear" w:color="auto" w:fill="F2F2F2" w:themeFill="background1" w:themeFillShade="F2"/>
          </w:tcPr>
          <w:p w14:paraId="1CEF4004" w14:textId="77777777" w:rsidR="00744603" w:rsidRPr="005265CB" w:rsidRDefault="00744603" w:rsidP="00BD450E">
            <w:pPr>
              <w:jc w:val="center"/>
              <w:rPr>
                <w:rFonts w:cstheme="minorHAnsi"/>
                <w:b/>
                <w:bCs/>
                <w:sz w:val="20"/>
                <w:szCs w:val="20"/>
              </w:rPr>
            </w:pPr>
            <w:r w:rsidRPr="005265CB">
              <w:rPr>
                <w:rFonts w:cstheme="minorHAnsi"/>
                <w:b/>
                <w:bCs/>
                <w:sz w:val="20"/>
                <w:szCs w:val="20"/>
              </w:rPr>
              <w:t>Type of Mask</w:t>
            </w:r>
          </w:p>
        </w:tc>
        <w:tc>
          <w:tcPr>
            <w:tcW w:w="2070" w:type="dxa"/>
            <w:shd w:val="clear" w:color="auto" w:fill="F2F2F2" w:themeFill="background1" w:themeFillShade="F2"/>
          </w:tcPr>
          <w:p w14:paraId="21779A58" w14:textId="77777777" w:rsidR="00744603" w:rsidRPr="005265CB" w:rsidRDefault="00744603" w:rsidP="00BD450E">
            <w:pPr>
              <w:jc w:val="center"/>
              <w:rPr>
                <w:rFonts w:cstheme="minorHAnsi"/>
                <w:b/>
                <w:bCs/>
                <w:sz w:val="20"/>
                <w:szCs w:val="20"/>
              </w:rPr>
            </w:pPr>
            <w:r w:rsidRPr="005265CB">
              <w:rPr>
                <w:rFonts w:cstheme="minorHAnsi"/>
                <w:b/>
                <w:bCs/>
                <w:sz w:val="20"/>
                <w:szCs w:val="20"/>
              </w:rPr>
              <w:t>Individual</w:t>
            </w:r>
          </w:p>
        </w:tc>
        <w:tc>
          <w:tcPr>
            <w:tcW w:w="5670" w:type="dxa"/>
            <w:shd w:val="clear" w:color="auto" w:fill="F2F2F2" w:themeFill="background1" w:themeFillShade="F2"/>
          </w:tcPr>
          <w:p w14:paraId="0468E0FD" w14:textId="77777777" w:rsidR="00744603" w:rsidRPr="005265CB" w:rsidRDefault="00744603" w:rsidP="00BD450E">
            <w:pPr>
              <w:jc w:val="center"/>
              <w:rPr>
                <w:rFonts w:cstheme="minorHAnsi"/>
                <w:b/>
                <w:bCs/>
                <w:sz w:val="20"/>
                <w:szCs w:val="20"/>
              </w:rPr>
            </w:pPr>
            <w:r w:rsidRPr="005265CB">
              <w:rPr>
                <w:rFonts w:cstheme="minorHAnsi"/>
                <w:b/>
                <w:bCs/>
                <w:sz w:val="20"/>
                <w:szCs w:val="20"/>
              </w:rPr>
              <w:t>Circumstances</w:t>
            </w:r>
          </w:p>
        </w:tc>
      </w:tr>
      <w:tr w:rsidR="00744603" w:rsidRPr="005265CB" w14:paraId="7149C038" w14:textId="77777777" w:rsidTr="00BD450E">
        <w:tc>
          <w:tcPr>
            <w:tcW w:w="1345" w:type="dxa"/>
          </w:tcPr>
          <w:p w14:paraId="0223008C" w14:textId="77777777" w:rsidR="00744603" w:rsidRPr="005265CB" w:rsidRDefault="00744603" w:rsidP="00BD450E">
            <w:pPr>
              <w:rPr>
                <w:rFonts w:cstheme="minorHAnsi"/>
                <w:sz w:val="20"/>
                <w:szCs w:val="20"/>
              </w:rPr>
            </w:pPr>
            <w:r w:rsidRPr="005265CB">
              <w:rPr>
                <w:rFonts w:cstheme="minorHAnsi"/>
                <w:sz w:val="20"/>
                <w:szCs w:val="20"/>
              </w:rPr>
              <w:t>Source Control</w:t>
            </w:r>
          </w:p>
        </w:tc>
        <w:tc>
          <w:tcPr>
            <w:tcW w:w="2070" w:type="dxa"/>
          </w:tcPr>
          <w:p w14:paraId="13D8B60E" w14:textId="77777777" w:rsidR="00744603" w:rsidRPr="005265CB" w:rsidRDefault="00744603" w:rsidP="00BD450E">
            <w:pPr>
              <w:rPr>
                <w:rFonts w:cstheme="minorHAnsi"/>
                <w:sz w:val="20"/>
                <w:szCs w:val="20"/>
              </w:rPr>
            </w:pPr>
            <w:r w:rsidRPr="005265CB">
              <w:rPr>
                <w:rFonts w:cstheme="minorHAnsi"/>
                <w:sz w:val="20"/>
                <w:szCs w:val="20"/>
              </w:rPr>
              <w:t>Residents and Staff</w:t>
            </w:r>
          </w:p>
        </w:tc>
        <w:tc>
          <w:tcPr>
            <w:tcW w:w="5670" w:type="dxa"/>
          </w:tcPr>
          <w:p w14:paraId="7BCCFD98" w14:textId="77777777" w:rsidR="00744603" w:rsidRPr="005265CB" w:rsidRDefault="00744603" w:rsidP="00BD450E">
            <w:pPr>
              <w:rPr>
                <w:rFonts w:cstheme="minorHAnsi"/>
                <w:sz w:val="20"/>
                <w:szCs w:val="20"/>
              </w:rPr>
            </w:pPr>
            <w:r w:rsidRPr="005265CB">
              <w:rPr>
                <w:rFonts w:cstheme="minorHAnsi"/>
                <w:sz w:val="20"/>
                <w:szCs w:val="20"/>
              </w:rPr>
              <w:t>Residing or working on a unit or area within the building experiencing a SARS-CoV-2 outbreak or other respiratory infection.</w:t>
            </w:r>
          </w:p>
          <w:p w14:paraId="02299E25" w14:textId="77777777" w:rsidR="00744603" w:rsidRPr="005265CB" w:rsidRDefault="00744603" w:rsidP="00BD450E">
            <w:pPr>
              <w:rPr>
                <w:rFonts w:cstheme="minorHAnsi"/>
                <w:sz w:val="20"/>
                <w:szCs w:val="20"/>
              </w:rPr>
            </w:pPr>
          </w:p>
          <w:p w14:paraId="11A4908A" w14:textId="77777777" w:rsidR="00744603" w:rsidRPr="005265CB" w:rsidRDefault="00744603" w:rsidP="00BD450E">
            <w:pPr>
              <w:rPr>
                <w:rFonts w:cstheme="minorHAnsi"/>
                <w:sz w:val="20"/>
                <w:szCs w:val="20"/>
              </w:rPr>
            </w:pPr>
            <w:r w:rsidRPr="005265CB">
              <w:rPr>
                <w:rFonts w:cstheme="minorHAnsi"/>
                <w:sz w:val="20"/>
                <w:szCs w:val="20"/>
              </w:rPr>
              <w:t>**Source control could be discontinued as a mitigation measure when there are no new cases identified for 14 days</w:t>
            </w:r>
          </w:p>
        </w:tc>
      </w:tr>
      <w:tr w:rsidR="00744603" w:rsidRPr="005265CB" w14:paraId="667C4E42" w14:textId="77777777" w:rsidTr="00BD450E">
        <w:tc>
          <w:tcPr>
            <w:tcW w:w="1345" w:type="dxa"/>
          </w:tcPr>
          <w:p w14:paraId="35601D21" w14:textId="77777777" w:rsidR="00744603" w:rsidRPr="005265CB" w:rsidRDefault="00744603" w:rsidP="00BD450E">
            <w:pPr>
              <w:rPr>
                <w:rFonts w:cstheme="minorHAnsi"/>
                <w:sz w:val="20"/>
                <w:szCs w:val="20"/>
              </w:rPr>
            </w:pPr>
            <w:r w:rsidRPr="005265CB">
              <w:rPr>
                <w:rFonts w:cstheme="minorHAnsi"/>
                <w:sz w:val="20"/>
                <w:szCs w:val="20"/>
              </w:rPr>
              <w:t>Source Control</w:t>
            </w:r>
          </w:p>
        </w:tc>
        <w:tc>
          <w:tcPr>
            <w:tcW w:w="2070" w:type="dxa"/>
          </w:tcPr>
          <w:p w14:paraId="434A4D56" w14:textId="77777777" w:rsidR="00744603" w:rsidRPr="005265CB" w:rsidRDefault="00744603" w:rsidP="00BD450E">
            <w:pPr>
              <w:rPr>
                <w:rFonts w:cstheme="minorHAnsi"/>
                <w:sz w:val="20"/>
                <w:szCs w:val="20"/>
              </w:rPr>
            </w:pPr>
            <w:r w:rsidRPr="005265CB">
              <w:rPr>
                <w:rFonts w:cstheme="minorHAnsi"/>
                <w:sz w:val="20"/>
                <w:szCs w:val="20"/>
              </w:rPr>
              <w:t>Residents</w:t>
            </w:r>
          </w:p>
        </w:tc>
        <w:tc>
          <w:tcPr>
            <w:tcW w:w="5670" w:type="dxa"/>
          </w:tcPr>
          <w:p w14:paraId="1485A79F" w14:textId="77777777" w:rsidR="00744603" w:rsidRPr="005265CB" w:rsidRDefault="00744603" w:rsidP="00BD450E">
            <w:pPr>
              <w:rPr>
                <w:rFonts w:cstheme="minorHAnsi"/>
                <w:sz w:val="20"/>
                <w:szCs w:val="20"/>
              </w:rPr>
            </w:pPr>
            <w:r w:rsidRPr="005265CB">
              <w:rPr>
                <w:rFonts w:cstheme="minorHAnsi"/>
                <w:sz w:val="20"/>
                <w:szCs w:val="20"/>
              </w:rPr>
              <w:t>Suspected or confirmed SARS-CoV-2 infection or other respiratory infection</w:t>
            </w:r>
          </w:p>
        </w:tc>
      </w:tr>
      <w:tr w:rsidR="00744603" w:rsidRPr="005265CB" w14:paraId="110A8182" w14:textId="77777777" w:rsidTr="00BD450E">
        <w:tc>
          <w:tcPr>
            <w:tcW w:w="1345" w:type="dxa"/>
          </w:tcPr>
          <w:p w14:paraId="49D32F77" w14:textId="77777777" w:rsidR="00744603" w:rsidRPr="005265CB" w:rsidRDefault="00744603" w:rsidP="00BD450E">
            <w:pPr>
              <w:rPr>
                <w:rFonts w:cstheme="minorHAnsi"/>
                <w:sz w:val="20"/>
                <w:szCs w:val="20"/>
              </w:rPr>
            </w:pPr>
            <w:r w:rsidRPr="005265CB">
              <w:rPr>
                <w:rFonts w:cstheme="minorHAnsi"/>
                <w:sz w:val="20"/>
                <w:szCs w:val="20"/>
              </w:rPr>
              <w:t>Source Control</w:t>
            </w:r>
          </w:p>
        </w:tc>
        <w:tc>
          <w:tcPr>
            <w:tcW w:w="2070" w:type="dxa"/>
          </w:tcPr>
          <w:p w14:paraId="45D0BAE0" w14:textId="77777777" w:rsidR="00744603" w:rsidRPr="005265CB" w:rsidRDefault="00744603" w:rsidP="00BD450E">
            <w:pPr>
              <w:rPr>
                <w:rFonts w:cstheme="minorHAnsi"/>
                <w:sz w:val="20"/>
                <w:szCs w:val="20"/>
              </w:rPr>
            </w:pPr>
            <w:r w:rsidRPr="005265CB">
              <w:rPr>
                <w:rFonts w:cstheme="minorHAnsi"/>
                <w:sz w:val="20"/>
                <w:szCs w:val="20"/>
              </w:rPr>
              <w:t>Residents, visitors, and Staff</w:t>
            </w:r>
          </w:p>
        </w:tc>
        <w:tc>
          <w:tcPr>
            <w:tcW w:w="5670" w:type="dxa"/>
          </w:tcPr>
          <w:p w14:paraId="739E0AA0" w14:textId="77777777" w:rsidR="00744603" w:rsidRPr="005265CB" w:rsidRDefault="00744603" w:rsidP="00BD450E">
            <w:pPr>
              <w:rPr>
                <w:rFonts w:cstheme="minorHAnsi"/>
                <w:sz w:val="20"/>
                <w:szCs w:val="20"/>
              </w:rPr>
            </w:pPr>
            <w:r w:rsidRPr="005265CB">
              <w:rPr>
                <w:rFonts w:cstheme="minorHAnsi"/>
                <w:sz w:val="20"/>
                <w:szCs w:val="20"/>
              </w:rPr>
              <w:t xml:space="preserve">Had </w:t>
            </w:r>
            <w:hyperlink r:id="rId14" w:anchor="closecontact" w:history="1">
              <w:r w:rsidRPr="005265CB">
                <w:rPr>
                  <w:rStyle w:val="Hyperlink"/>
                  <w:rFonts w:cstheme="minorHAnsi"/>
                  <w:sz w:val="20"/>
                  <w:szCs w:val="20"/>
                </w:rPr>
                <w:t>close contact</w:t>
              </w:r>
            </w:hyperlink>
            <w:r w:rsidRPr="005265CB">
              <w:rPr>
                <w:rFonts w:cstheme="minorHAnsi"/>
                <w:sz w:val="20"/>
                <w:szCs w:val="20"/>
              </w:rPr>
              <w:t xml:space="preserve"> (residents/visitors) or </w:t>
            </w:r>
            <w:hyperlink r:id="rId15" w:history="1">
              <w:r w:rsidRPr="005265CB">
                <w:rPr>
                  <w:rStyle w:val="Hyperlink"/>
                  <w:rFonts w:cstheme="minorHAnsi"/>
                  <w:sz w:val="20"/>
                  <w:szCs w:val="20"/>
                </w:rPr>
                <w:t>high-risk exposure</w:t>
              </w:r>
            </w:hyperlink>
            <w:r w:rsidRPr="005265CB">
              <w:rPr>
                <w:rFonts w:cstheme="minorHAnsi"/>
                <w:sz w:val="20"/>
                <w:szCs w:val="20"/>
              </w:rPr>
              <w:t xml:space="preserve"> (staff) with someone with SARS-CoV-2 infection for 10 days after their exposure.</w:t>
            </w:r>
          </w:p>
        </w:tc>
      </w:tr>
      <w:tr w:rsidR="00744603" w:rsidRPr="005265CB" w14:paraId="21C2DD61" w14:textId="77777777" w:rsidTr="00BD450E">
        <w:tc>
          <w:tcPr>
            <w:tcW w:w="1345" w:type="dxa"/>
          </w:tcPr>
          <w:p w14:paraId="5B17028F" w14:textId="77777777" w:rsidR="00744603" w:rsidRPr="005265CB" w:rsidRDefault="00744603" w:rsidP="00BD450E">
            <w:pPr>
              <w:rPr>
                <w:rFonts w:cstheme="minorHAnsi"/>
                <w:sz w:val="20"/>
                <w:szCs w:val="20"/>
              </w:rPr>
            </w:pPr>
            <w:r w:rsidRPr="005265CB">
              <w:rPr>
                <w:rFonts w:cstheme="minorHAnsi"/>
                <w:sz w:val="20"/>
                <w:szCs w:val="20"/>
              </w:rPr>
              <w:t>Source Control</w:t>
            </w:r>
          </w:p>
        </w:tc>
        <w:tc>
          <w:tcPr>
            <w:tcW w:w="2070" w:type="dxa"/>
          </w:tcPr>
          <w:p w14:paraId="1CCA19D8" w14:textId="77777777" w:rsidR="00744603" w:rsidRPr="005265CB" w:rsidRDefault="00744603" w:rsidP="00BD450E">
            <w:pPr>
              <w:rPr>
                <w:rFonts w:cstheme="minorHAnsi"/>
                <w:sz w:val="20"/>
                <w:szCs w:val="20"/>
              </w:rPr>
            </w:pPr>
            <w:r w:rsidRPr="005265CB">
              <w:rPr>
                <w:rFonts w:cstheme="minorHAnsi"/>
                <w:sz w:val="20"/>
                <w:szCs w:val="20"/>
              </w:rPr>
              <w:t>Staff and Visitors</w:t>
            </w:r>
          </w:p>
        </w:tc>
        <w:tc>
          <w:tcPr>
            <w:tcW w:w="5670" w:type="dxa"/>
          </w:tcPr>
          <w:p w14:paraId="104E2A8B" w14:textId="77777777" w:rsidR="00744603" w:rsidRPr="005265CB" w:rsidRDefault="00744603" w:rsidP="00BD450E">
            <w:pPr>
              <w:rPr>
                <w:rFonts w:cstheme="minorHAnsi"/>
                <w:sz w:val="20"/>
                <w:szCs w:val="20"/>
              </w:rPr>
            </w:pPr>
            <w:r w:rsidRPr="005265CB">
              <w:rPr>
                <w:rFonts w:cstheme="minorHAnsi"/>
                <w:sz w:val="20"/>
                <w:szCs w:val="20"/>
              </w:rPr>
              <w:t>Facility-wide – or – based on the outcomes of a facility risk assessment</w:t>
            </w:r>
          </w:p>
        </w:tc>
      </w:tr>
      <w:tr w:rsidR="00744603" w:rsidRPr="005265CB" w14:paraId="57F8468D" w14:textId="77777777" w:rsidTr="00BD450E">
        <w:tc>
          <w:tcPr>
            <w:tcW w:w="1345" w:type="dxa"/>
          </w:tcPr>
          <w:p w14:paraId="4BB3A5A2" w14:textId="77777777" w:rsidR="00744603" w:rsidRPr="005265CB" w:rsidRDefault="00744603" w:rsidP="00BD450E">
            <w:pPr>
              <w:rPr>
                <w:rFonts w:cstheme="minorHAnsi"/>
                <w:sz w:val="20"/>
                <w:szCs w:val="20"/>
              </w:rPr>
            </w:pPr>
            <w:r w:rsidRPr="005265CB">
              <w:rPr>
                <w:rFonts w:cstheme="minorHAnsi"/>
                <w:sz w:val="20"/>
                <w:szCs w:val="20"/>
              </w:rPr>
              <w:t xml:space="preserve">N95 or </w:t>
            </w:r>
            <w:proofErr w:type="gramStart"/>
            <w:r w:rsidRPr="005265CB">
              <w:rPr>
                <w:rFonts w:cstheme="minorHAnsi"/>
                <w:sz w:val="20"/>
                <w:szCs w:val="20"/>
              </w:rPr>
              <w:t>Higher Level</w:t>
            </w:r>
            <w:proofErr w:type="gramEnd"/>
            <w:r w:rsidRPr="005265CB">
              <w:rPr>
                <w:rFonts w:cstheme="minorHAnsi"/>
                <w:sz w:val="20"/>
                <w:szCs w:val="20"/>
              </w:rPr>
              <w:t xml:space="preserve"> Respirator</w:t>
            </w:r>
          </w:p>
        </w:tc>
        <w:tc>
          <w:tcPr>
            <w:tcW w:w="2070" w:type="dxa"/>
          </w:tcPr>
          <w:p w14:paraId="45E6180F" w14:textId="77777777" w:rsidR="00744603" w:rsidRPr="005265CB" w:rsidRDefault="00744603" w:rsidP="00BD450E">
            <w:pPr>
              <w:rPr>
                <w:rFonts w:cstheme="minorHAnsi"/>
                <w:sz w:val="20"/>
                <w:szCs w:val="20"/>
              </w:rPr>
            </w:pPr>
            <w:r w:rsidRPr="005265CB">
              <w:rPr>
                <w:rFonts w:cstheme="minorHAnsi"/>
                <w:sz w:val="20"/>
                <w:szCs w:val="20"/>
              </w:rPr>
              <w:t>Staff</w:t>
            </w:r>
          </w:p>
        </w:tc>
        <w:tc>
          <w:tcPr>
            <w:tcW w:w="5670" w:type="dxa"/>
          </w:tcPr>
          <w:p w14:paraId="2735D9FB" w14:textId="77777777" w:rsidR="00744603" w:rsidRPr="005265CB" w:rsidRDefault="00744603" w:rsidP="00BD450E">
            <w:pPr>
              <w:rPr>
                <w:rFonts w:cstheme="minorHAnsi"/>
                <w:sz w:val="20"/>
                <w:szCs w:val="20"/>
              </w:rPr>
            </w:pPr>
            <w:r w:rsidRPr="005265CB">
              <w:rPr>
                <w:rFonts w:cstheme="minorHAnsi"/>
                <w:sz w:val="20"/>
                <w:szCs w:val="20"/>
              </w:rPr>
              <w:t>When working with residents who have suspected or confirmed COVID-19 or respiratory illness.</w:t>
            </w:r>
          </w:p>
        </w:tc>
      </w:tr>
    </w:tbl>
    <w:p w14:paraId="6AB77D4A" w14:textId="77777777" w:rsidR="00744603" w:rsidRPr="005265CB" w:rsidRDefault="00744603" w:rsidP="00744603">
      <w:pPr>
        <w:rPr>
          <w:rFonts w:cstheme="minorHAnsi"/>
          <w:sz w:val="20"/>
          <w:szCs w:val="20"/>
        </w:rPr>
      </w:pPr>
    </w:p>
    <w:p w14:paraId="1C4E7992" w14:textId="77777777" w:rsidR="00744603" w:rsidRPr="005265CB" w:rsidRDefault="00744603" w:rsidP="00744603">
      <w:pPr>
        <w:rPr>
          <w:rFonts w:cstheme="minorHAnsi"/>
          <w:sz w:val="20"/>
          <w:szCs w:val="20"/>
        </w:rPr>
      </w:pPr>
      <w:r w:rsidRPr="005265CB">
        <w:rPr>
          <w:rFonts w:cstheme="minorHAnsi"/>
          <w:b/>
          <w:bCs/>
          <w:sz w:val="20"/>
          <w:szCs w:val="20"/>
        </w:rPr>
        <w:t>Definition of Outbreak</w:t>
      </w:r>
    </w:p>
    <w:p w14:paraId="099A88EB" w14:textId="77777777" w:rsidR="00744603" w:rsidRPr="005265CB" w:rsidRDefault="00744603" w:rsidP="00744603">
      <w:pPr>
        <w:rPr>
          <w:rFonts w:cstheme="minorHAnsi"/>
          <w:sz w:val="20"/>
          <w:szCs w:val="20"/>
        </w:rPr>
      </w:pPr>
    </w:p>
    <w:tbl>
      <w:tblPr>
        <w:tblStyle w:val="TableGrid"/>
        <w:tblW w:w="0" w:type="auto"/>
        <w:tblLook w:val="04A0" w:firstRow="1" w:lastRow="0" w:firstColumn="1" w:lastColumn="0" w:noHBand="0" w:noVBand="1"/>
      </w:tblPr>
      <w:tblGrid>
        <w:gridCol w:w="1885"/>
        <w:gridCol w:w="7465"/>
      </w:tblGrid>
      <w:tr w:rsidR="00744603" w:rsidRPr="005265CB" w14:paraId="7493B4E6" w14:textId="77777777" w:rsidTr="00BD450E">
        <w:tc>
          <w:tcPr>
            <w:tcW w:w="1885" w:type="dxa"/>
            <w:shd w:val="clear" w:color="auto" w:fill="F2F2F2" w:themeFill="background1" w:themeFillShade="F2"/>
          </w:tcPr>
          <w:p w14:paraId="08835FAA" w14:textId="77777777" w:rsidR="00744603" w:rsidRPr="005265CB" w:rsidRDefault="00744603" w:rsidP="00BD450E">
            <w:pPr>
              <w:jc w:val="center"/>
              <w:rPr>
                <w:rFonts w:cstheme="minorHAnsi"/>
                <w:b/>
                <w:bCs/>
                <w:sz w:val="20"/>
                <w:szCs w:val="20"/>
              </w:rPr>
            </w:pPr>
          </w:p>
          <w:p w14:paraId="32F9AA64" w14:textId="77777777" w:rsidR="00744603" w:rsidRPr="005265CB" w:rsidRDefault="00744603" w:rsidP="00BD450E">
            <w:pPr>
              <w:jc w:val="center"/>
              <w:rPr>
                <w:rFonts w:cstheme="minorHAnsi"/>
                <w:b/>
                <w:bCs/>
                <w:sz w:val="20"/>
                <w:szCs w:val="20"/>
              </w:rPr>
            </w:pPr>
            <w:r w:rsidRPr="005265CB">
              <w:rPr>
                <w:rFonts w:cstheme="minorHAnsi"/>
                <w:b/>
                <w:bCs/>
                <w:sz w:val="20"/>
                <w:szCs w:val="20"/>
              </w:rPr>
              <w:t>Residents or Visitors</w:t>
            </w:r>
          </w:p>
        </w:tc>
        <w:tc>
          <w:tcPr>
            <w:tcW w:w="7465" w:type="dxa"/>
          </w:tcPr>
          <w:p w14:paraId="2F0A898F" w14:textId="77777777" w:rsidR="00744603" w:rsidRPr="005265CB" w:rsidRDefault="00744603" w:rsidP="00BD450E">
            <w:pPr>
              <w:rPr>
                <w:rFonts w:cstheme="minorHAnsi"/>
                <w:sz w:val="20"/>
                <w:szCs w:val="20"/>
              </w:rPr>
            </w:pPr>
          </w:p>
          <w:p w14:paraId="424BF483" w14:textId="77777777" w:rsidR="00744603" w:rsidRPr="005265CB" w:rsidRDefault="00744603" w:rsidP="00BD450E">
            <w:pPr>
              <w:rPr>
                <w:rFonts w:cstheme="minorHAnsi"/>
                <w:sz w:val="20"/>
                <w:szCs w:val="20"/>
              </w:rPr>
            </w:pPr>
            <w:r w:rsidRPr="005265CB">
              <w:rPr>
                <w:rFonts w:cstheme="minorHAnsi"/>
                <w:sz w:val="20"/>
                <w:szCs w:val="20"/>
              </w:rPr>
              <w:t xml:space="preserve">1 or more facility-acquired COVID-19 </w:t>
            </w:r>
            <w:proofErr w:type="gramStart"/>
            <w:r w:rsidRPr="005265CB">
              <w:rPr>
                <w:rFonts w:cstheme="minorHAnsi"/>
                <w:sz w:val="20"/>
                <w:szCs w:val="20"/>
              </w:rPr>
              <w:t>case</w:t>
            </w:r>
            <w:proofErr w:type="gramEnd"/>
          </w:p>
          <w:p w14:paraId="76F01CF4" w14:textId="77777777" w:rsidR="00744603" w:rsidRPr="005265CB" w:rsidRDefault="00744603" w:rsidP="00BD450E">
            <w:pPr>
              <w:rPr>
                <w:rFonts w:cstheme="minorHAnsi"/>
                <w:sz w:val="20"/>
                <w:szCs w:val="20"/>
              </w:rPr>
            </w:pPr>
          </w:p>
        </w:tc>
      </w:tr>
      <w:tr w:rsidR="00744603" w:rsidRPr="005265CB" w14:paraId="2C57833E" w14:textId="77777777" w:rsidTr="00BD450E">
        <w:tc>
          <w:tcPr>
            <w:tcW w:w="1885" w:type="dxa"/>
            <w:shd w:val="clear" w:color="auto" w:fill="F2F2F2" w:themeFill="background1" w:themeFillShade="F2"/>
          </w:tcPr>
          <w:p w14:paraId="618FC9EC" w14:textId="77777777" w:rsidR="00744603" w:rsidRPr="005265CB" w:rsidRDefault="00744603" w:rsidP="00BD450E">
            <w:pPr>
              <w:jc w:val="center"/>
              <w:rPr>
                <w:rFonts w:cstheme="minorHAnsi"/>
                <w:b/>
                <w:bCs/>
                <w:sz w:val="20"/>
                <w:szCs w:val="20"/>
              </w:rPr>
            </w:pPr>
          </w:p>
          <w:p w14:paraId="64425200" w14:textId="77777777" w:rsidR="00744603" w:rsidRPr="005265CB" w:rsidRDefault="00744603" w:rsidP="00BD450E">
            <w:pPr>
              <w:jc w:val="center"/>
              <w:rPr>
                <w:rFonts w:cstheme="minorHAnsi"/>
                <w:b/>
                <w:bCs/>
                <w:sz w:val="20"/>
                <w:szCs w:val="20"/>
              </w:rPr>
            </w:pPr>
            <w:r w:rsidRPr="005265CB">
              <w:rPr>
                <w:rFonts w:cstheme="minorHAnsi"/>
                <w:b/>
                <w:bCs/>
                <w:sz w:val="20"/>
                <w:szCs w:val="20"/>
              </w:rPr>
              <w:t>Staff</w:t>
            </w:r>
          </w:p>
        </w:tc>
        <w:tc>
          <w:tcPr>
            <w:tcW w:w="7465" w:type="dxa"/>
          </w:tcPr>
          <w:p w14:paraId="5F50C016" w14:textId="77777777" w:rsidR="00744603" w:rsidRPr="005265CB" w:rsidRDefault="00744603" w:rsidP="00BD450E">
            <w:pPr>
              <w:rPr>
                <w:rFonts w:cstheme="minorHAnsi"/>
                <w:sz w:val="20"/>
                <w:szCs w:val="20"/>
              </w:rPr>
            </w:pPr>
          </w:p>
          <w:p w14:paraId="37E5F006" w14:textId="77777777" w:rsidR="00744603" w:rsidRPr="005265CB" w:rsidRDefault="00744603" w:rsidP="00BD450E">
            <w:pPr>
              <w:rPr>
                <w:rFonts w:cstheme="minorHAnsi"/>
                <w:sz w:val="20"/>
                <w:szCs w:val="20"/>
              </w:rPr>
            </w:pPr>
            <w:r w:rsidRPr="005265CB">
              <w:rPr>
                <w:rFonts w:cstheme="minorHAnsi"/>
                <w:sz w:val="20"/>
                <w:szCs w:val="20"/>
              </w:rPr>
              <w:t>3 or more suspected, probable, or confirmed COVID-19 cases in staff with epi-linkage AND no other more likely sources of exposure for at least 1 of those staff cases.</w:t>
            </w:r>
          </w:p>
          <w:p w14:paraId="0B35DC77" w14:textId="77777777" w:rsidR="00744603" w:rsidRPr="005265CB" w:rsidRDefault="00744603" w:rsidP="00BD450E">
            <w:pPr>
              <w:rPr>
                <w:rFonts w:cstheme="minorHAnsi"/>
                <w:sz w:val="20"/>
                <w:szCs w:val="20"/>
              </w:rPr>
            </w:pPr>
          </w:p>
        </w:tc>
      </w:tr>
    </w:tbl>
    <w:p w14:paraId="3452BC56" w14:textId="77777777" w:rsidR="00744603" w:rsidRPr="005265CB" w:rsidRDefault="00744603" w:rsidP="00744603">
      <w:pPr>
        <w:rPr>
          <w:rFonts w:cstheme="minorHAnsi"/>
          <w:sz w:val="20"/>
          <w:szCs w:val="20"/>
        </w:rPr>
      </w:pPr>
      <w:r w:rsidRPr="005265CB">
        <w:rPr>
          <w:rFonts w:cstheme="minorHAnsi"/>
          <w:sz w:val="20"/>
          <w:szCs w:val="20"/>
        </w:rPr>
        <w:t xml:space="preserve">** </w:t>
      </w:r>
      <w:hyperlink r:id="rId16" w:history="1">
        <w:r w:rsidRPr="005265CB">
          <w:rPr>
            <w:rStyle w:val="Hyperlink"/>
            <w:rFonts w:cstheme="minorHAnsi"/>
            <w:sz w:val="20"/>
            <w:szCs w:val="20"/>
          </w:rPr>
          <w:t>The Council for Outbreak Response: Healthcare-Associated Infections and Antimicrobial-Resistant Pathogens</w:t>
        </w:r>
      </w:hyperlink>
    </w:p>
    <w:p w14:paraId="65100EC6" w14:textId="77777777" w:rsidR="00744603" w:rsidRPr="005265CB" w:rsidRDefault="00744603" w:rsidP="00744603">
      <w:pPr>
        <w:rPr>
          <w:rFonts w:cstheme="minorHAnsi"/>
          <w:sz w:val="20"/>
          <w:szCs w:val="20"/>
        </w:rPr>
      </w:pPr>
    </w:p>
    <w:tbl>
      <w:tblPr>
        <w:tblStyle w:val="TableGrid"/>
        <w:tblW w:w="0" w:type="auto"/>
        <w:tblInd w:w="535" w:type="dxa"/>
        <w:tblLook w:val="04A0" w:firstRow="1" w:lastRow="0" w:firstColumn="1" w:lastColumn="0" w:noHBand="0" w:noVBand="1"/>
      </w:tblPr>
      <w:tblGrid>
        <w:gridCol w:w="8190"/>
      </w:tblGrid>
      <w:tr w:rsidR="00744603" w:rsidRPr="0027213B" w14:paraId="32F31BE3" w14:textId="77777777" w:rsidTr="00BD450E">
        <w:tc>
          <w:tcPr>
            <w:tcW w:w="8190" w:type="dxa"/>
          </w:tcPr>
          <w:p w14:paraId="3413B279" w14:textId="77777777" w:rsidR="00744603" w:rsidRPr="0027213B" w:rsidRDefault="00744603" w:rsidP="00BD450E">
            <w:pPr>
              <w:pStyle w:val="Default"/>
              <w:rPr>
                <w:rFonts w:asciiTheme="minorHAnsi" w:hAnsiTheme="minorHAnsi" w:cstheme="minorHAnsi"/>
                <w:color w:val="auto"/>
                <w:sz w:val="16"/>
                <w:szCs w:val="16"/>
              </w:rPr>
            </w:pPr>
            <w:r w:rsidRPr="0027213B">
              <w:rPr>
                <w:rFonts w:asciiTheme="minorHAnsi" w:hAnsiTheme="minorHAnsi" w:cstheme="minorHAnsi"/>
                <w:color w:val="auto"/>
                <w:sz w:val="16"/>
                <w:szCs w:val="16"/>
              </w:rPr>
              <w:t xml:space="preserve">Facility-acquired COVID-19 infection in a long-term care resident refers to SARS-CoV-2 infections that originated in the nursing home. It does not refer to the following: </w:t>
            </w:r>
          </w:p>
          <w:p w14:paraId="72B29F0D" w14:textId="77777777" w:rsidR="00744603" w:rsidRPr="0027213B" w:rsidRDefault="00744603" w:rsidP="00BD450E">
            <w:pPr>
              <w:pStyle w:val="Default"/>
              <w:rPr>
                <w:rFonts w:asciiTheme="minorHAnsi" w:hAnsiTheme="minorHAnsi" w:cstheme="minorHAnsi"/>
                <w:color w:val="auto"/>
                <w:sz w:val="16"/>
                <w:szCs w:val="16"/>
              </w:rPr>
            </w:pPr>
            <w:r w:rsidRPr="0027213B">
              <w:rPr>
                <w:rFonts w:asciiTheme="minorHAnsi" w:hAnsiTheme="minorHAnsi" w:cstheme="minorHAnsi"/>
                <w:color w:val="auto"/>
                <w:sz w:val="16"/>
                <w:szCs w:val="16"/>
              </w:rPr>
              <w:t xml:space="preserve">• Residents who were known to have SARS-CoV-2 infection on admission to the facility and were placed into appropriate Transmission-Based Precautions to prevent transmission to others in the facility. </w:t>
            </w:r>
          </w:p>
          <w:p w14:paraId="498CA06C" w14:textId="77777777" w:rsidR="00744603" w:rsidRPr="0027213B" w:rsidRDefault="00744603" w:rsidP="00BD450E">
            <w:pPr>
              <w:rPr>
                <w:rFonts w:cstheme="minorHAnsi"/>
                <w:sz w:val="16"/>
                <w:szCs w:val="16"/>
              </w:rPr>
            </w:pPr>
            <w:r w:rsidRPr="0027213B">
              <w:rPr>
                <w:rFonts w:cstheme="minorHAnsi"/>
                <w:sz w:val="16"/>
                <w:szCs w:val="16"/>
              </w:rPr>
              <w:t>• Residents who were placed into Transmission-Based Precautions (quarantine) on admission and developed SARS-CoV-2 infection while in quarantine.</w:t>
            </w:r>
          </w:p>
        </w:tc>
      </w:tr>
    </w:tbl>
    <w:p w14:paraId="3381A656" w14:textId="77777777" w:rsidR="00744603" w:rsidRPr="0027213B" w:rsidRDefault="00744603" w:rsidP="00744603">
      <w:pPr>
        <w:rPr>
          <w:rFonts w:cstheme="minorHAnsi"/>
          <w:sz w:val="16"/>
          <w:szCs w:val="16"/>
        </w:rPr>
      </w:pPr>
    </w:p>
    <w:tbl>
      <w:tblPr>
        <w:tblStyle w:val="TableGrid"/>
        <w:tblW w:w="0" w:type="auto"/>
        <w:tblInd w:w="535" w:type="dxa"/>
        <w:tblLook w:val="04A0" w:firstRow="1" w:lastRow="0" w:firstColumn="1" w:lastColumn="0" w:noHBand="0" w:noVBand="1"/>
      </w:tblPr>
      <w:tblGrid>
        <w:gridCol w:w="8190"/>
      </w:tblGrid>
      <w:tr w:rsidR="00744603" w:rsidRPr="0027213B" w14:paraId="0B4E463E" w14:textId="77777777" w:rsidTr="00BD450E">
        <w:tc>
          <w:tcPr>
            <w:tcW w:w="8190" w:type="dxa"/>
          </w:tcPr>
          <w:p w14:paraId="0FD7070A" w14:textId="77777777" w:rsidR="00744603" w:rsidRPr="0027213B" w:rsidRDefault="00744603" w:rsidP="00BD450E">
            <w:pPr>
              <w:rPr>
                <w:rFonts w:cstheme="minorHAnsi"/>
                <w:i/>
                <w:iCs/>
                <w:sz w:val="16"/>
                <w:szCs w:val="16"/>
              </w:rPr>
            </w:pPr>
            <w:r w:rsidRPr="0027213B">
              <w:rPr>
                <w:rFonts w:cstheme="minorHAnsi"/>
                <w:i/>
                <w:iCs/>
                <w:sz w:val="16"/>
                <w:szCs w:val="16"/>
                <w:u w:val="single"/>
              </w:rPr>
              <w:t xml:space="preserve">Epi-Linkage Among </w:t>
            </w:r>
            <w:proofErr w:type="gramStart"/>
            <w:r w:rsidRPr="0027213B">
              <w:rPr>
                <w:rFonts w:cstheme="minorHAnsi"/>
                <w:i/>
                <w:iCs/>
                <w:sz w:val="16"/>
                <w:szCs w:val="16"/>
                <w:u w:val="single"/>
              </w:rPr>
              <w:t>Residents:</w:t>
            </w:r>
            <w:proofErr w:type="gramEnd"/>
            <w:r w:rsidRPr="0027213B">
              <w:rPr>
                <w:rFonts w:cstheme="minorHAnsi"/>
                <w:i/>
                <w:iCs/>
                <w:sz w:val="16"/>
                <w:szCs w:val="16"/>
                <w:u w:val="single"/>
              </w:rPr>
              <w:t xml:space="preserve"> </w:t>
            </w:r>
            <w:r w:rsidRPr="0027213B">
              <w:rPr>
                <w:rFonts w:cstheme="minorHAnsi"/>
                <w:i/>
                <w:iCs/>
                <w:sz w:val="16"/>
                <w:szCs w:val="16"/>
              </w:rPr>
              <w:t xml:space="preserve">is defined as overlap on the same unit or ward, or other patient care location (e.g., radiology suite), or having the potential to have been cared for by common HCP within a 7-day[s] of each other. Determining epi-linkages requires judgment and may include weighing evidence [whether] patients had a common source of exposure.   </w:t>
            </w:r>
          </w:p>
          <w:p w14:paraId="4735BD49" w14:textId="77777777" w:rsidR="00744603" w:rsidRPr="0027213B" w:rsidRDefault="00744603" w:rsidP="00BD450E">
            <w:pPr>
              <w:rPr>
                <w:rFonts w:cstheme="minorHAnsi"/>
                <w:i/>
                <w:iCs/>
                <w:sz w:val="16"/>
                <w:szCs w:val="16"/>
              </w:rPr>
            </w:pPr>
            <w:r w:rsidRPr="0027213B">
              <w:rPr>
                <w:rFonts w:cstheme="minorHAnsi"/>
                <w:i/>
                <w:iCs/>
                <w:sz w:val="16"/>
                <w:szCs w:val="16"/>
              </w:rPr>
              <w:t xml:space="preserve"> </w:t>
            </w:r>
          </w:p>
          <w:p w14:paraId="73AB6B43" w14:textId="77777777" w:rsidR="00744603" w:rsidRPr="0027213B" w:rsidRDefault="00744603" w:rsidP="00BD450E">
            <w:pPr>
              <w:rPr>
                <w:rFonts w:cstheme="minorHAnsi"/>
                <w:i/>
                <w:iCs/>
                <w:sz w:val="16"/>
                <w:szCs w:val="16"/>
              </w:rPr>
            </w:pPr>
            <w:r w:rsidRPr="0027213B">
              <w:rPr>
                <w:rFonts w:cstheme="minorHAnsi"/>
                <w:i/>
                <w:iCs/>
                <w:sz w:val="16"/>
                <w:szCs w:val="16"/>
                <w:u w:val="single"/>
              </w:rPr>
              <w:t>Epi-linkage among HCP</w:t>
            </w:r>
            <w:r w:rsidRPr="0027213B">
              <w:rPr>
                <w:rFonts w:cstheme="minorHAnsi"/>
                <w:i/>
                <w:iCs/>
                <w:sz w:val="16"/>
                <w:szCs w:val="16"/>
              </w:rPr>
              <w:t xml:space="preserve">: is defined as having the potential to have been within 6 ft for 15 minutes or longer while working in the facility during the 7 days prior to the onset of symptoms; for example, worked on the same unit during the same shift, and no more likely sources of exposure identified outside the facility. </w:t>
            </w:r>
          </w:p>
          <w:p w14:paraId="123EF010" w14:textId="77777777" w:rsidR="00744603" w:rsidRPr="0027213B" w:rsidRDefault="00744603" w:rsidP="00BD450E">
            <w:pPr>
              <w:rPr>
                <w:rFonts w:cstheme="minorHAnsi"/>
                <w:i/>
                <w:iCs/>
                <w:sz w:val="16"/>
                <w:szCs w:val="16"/>
              </w:rPr>
            </w:pPr>
          </w:p>
          <w:p w14:paraId="138C6012" w14:textId="77777777" w:rsidR="00744603" w:rsidRPr="0027213B" w:rsidRDefault="00744603" w:rsidP="00BD450E">
            <w:pPr>
              <w:rPr>
                <w:rFonts w:cstheme="minorHAnsi"/>
                <w:i/>
                <w:iCs/>
                <w:sz w:val="16"/>
                <w:szCs w:val="16"/>
              </w:rPr>
            </w:pPr>
            <w:r w:rsidRPr="0027213B">
              <w:rPr>
                <w:rFonts w:cstheme="minorHAnsi"/>
                <w:i/>
                <w:iCs/>
                <w:sz w:val="16"/>
                <w:szCs w:val="16"/>
              </w:rPr>
              <w:t>Determining epi-linkages requires judgment and may include weighing evidence [whether] transmission took place in the facility, accounting for likely sources of exposure outside the facility.</w:t>
            </w:r>
          </w:p>
        </w:tc>
      </w:tr>
    </w:tbl>
    <w:p w14:paraId="54E978BC" w14:textId="77777777" w:rsidR="00744603" w:rsidRPr="005265CB" w:rsidRDefault="00744603" w:rsidP="00744603">
      <w:pPr>
        <w:rPr>
          <w:rFonts w:cstheme="minorHAnsi"/>
          <w:sz w:val="20"/>
          <w:szCs w:val="20"/>
        </w:rPr>
      </w:pPr>
    </w:p>
    <w:p w14:paraId="1BC9B7B0" w14:textId="77777777" w:rsidR="00744603" w:rsidRPr="003810EA" w:rsidRDefault="00744603" w:rsidP="00744603">
      <w:pPr>
        <w:rPr>
          <w:rFonts w:cstheme="minorHAnsi"/>
          <w:sz w:val="20"/>
          <w:szCs w:val="20"/>
        </w:rPr>
      </w:pPr>
    </w:p>
    <w:p w14:paraId="2498AA4A" w14:textId="77777777" w:rsidR="00744603" w:rsidRDefault="00744603" w:rsidP="00744603">
      <w:pPr>
        <w:rPr>
          <w:sz w:val="20"/>
          <w:szCs w:val="20"/>
        </w:rPr>
      </w:pPr>
    </w:p>
    <w:p w14:paraId="177C67A9" w14:textId="77777777" w:rsidR="007E0E0D" w:rsidRDefault="007E0E0D" w:rsidP="00744603">
      <w:pPr>
        <w:rPr>
          <w:sz w:val="20"/>
          <w:szCs w:val="20"/>
        </w:rPr>
      </w:pPr>
    </w:p>
    <w:p w14:paraId="3DAE9FCA" w14:textId="77777777" w:rsidR="007E0E0D" w:rsidRDefault="007E0E0D" w:rsidP="00744603">
      <w:pPr>
        <w:rPr>
          <w:sz w:val="20"/>
          <w:szCs w:val="20"/>
        </w:rPr>
      </w:pPr>
    </w:p>
    <w:p w14:paraId="0FC99A13" w14:textId="77777777" w:rsidR="00744603" w:rsidRDefault="00744603" w:rsidP="00744603">
      <w:pPr>
        <w:rPr>
          <w:sz w:val="20"/>
          <w:szCs w:val="20"/>
        </w:rPr>
      </w:pPr>
    </w:p>
    <w:p w14:paraId="44287F6D" w14:textId="77777777" w:rsidR="00744603" w:rsidRPr="0027213B" w:rsidRDefault="00744603" w:rsidP="00744603">
      <w:pPr>
        <w:jc w:val="center"/>
        <w:rPr>
          <w:b/>
          <w:bCs/>
          <w:sz w:val="20"/>
          <w:szCs w:val="20"/>
        </w:rPr>
      </w:pPr>
      <w:r w:rsidRPr="0027213B">
        <w:rPr>
          <w:b/>
          <w:bCs/>
          <w:sz w:val="20"/>
          <w:szCs w:val="20"/>
        </w:rPr>
        <w:lastRenderedPageBreak/>
        <w:t>COVID-19 Facility Risk Assessment Review</w:t>
      </w:r>
    </w:p>
    <w:p w14:paraId="11299FFF" w14:textId="77777777" w:rsidR="007E0E0D" w:rsidRDefault="007E0E0D" w:rsidP="00744603">
      <w:pPr>
        <w:rPr>
          <w:sz w:val="20"/>
          <w:szCs w:val="20"/>
        </w:rPr>
      </w:pPr>
    </w:p>
    <w:p w14:paraId="76262E80" w14:textId="18D07BC9" w:rsidR="00744603" w:rsidRDefault="00744603" w:rsidP="00744603">
      <w:pPr>
        <w:rPr>
          <w:sz w:val="20"/>
          <w:szCs w:val="20"/>
        </w:rPr>
      </w:pPr>
      <w:r>
        <w:rPr>
          <w:sz w:val="20"/>
          <w:szCs w:val="20"/>
        </w:rPr>
        <w:t xml:space="preserve">The COVID-19 facility risk assessment is a sample. Organizations may choose to use it in whole or in part; </w:t>
      </w:r>
      <w:proofErr w:type="gramStart"/>
      <w:r>
        <w:rPr>
          <w:sz w:val="20"/>
          <w:szCs w:val="20"/>
        </w:rPr>
        <w:t>or,</w:t>
      </w:r>
      <w:proofErr w:type="gramEnd"/>
      <w:r>
        <w:rPr>
          <w:sz w:val="20"/>
          <w:szCs w:val="20"/>
        </w:rPr>
        <w:t xml:space="preserve"> organizations may choose to use a different assessment altogether. While all areas of this assessment are customizable, the areas in red are recommended for special attention. Choose a schedule for completing facility risk assessments. Recommendation: weekly at first and modify based upon new information; </w:t>
      </w:r>
      <w:proofErr w:type="gramStart"/>
      <w:r>
        <w:rPr>
          <w:sz w:val="20"/>
          <w:szCs w:val="20"/>
        </w:rPr>
        <w:t>or,</w:t>
      </w:r>
      <w:proofErr w:type="gramEnd"/>
      <w:r>
        <w:rPr>
          <w:sz w:val="20"/>
          <w:szCs w:val="20"/>
        </w:rPr>
        <w:t xml:space="preserve"> determine a schedule that fits the community needs.</w:t>
      </w:r>
    </w:p>
    <w:p w14:paraId="31D2DE56" w14:textId="77777777" w:rsidR="00744603" w:rsidRDefault="00744603" w:rsidP="00744603">
      <w:pPr>
        <w:rPr>
          <w:sz w:val="20"/>
          <w:szCs w:val="20"/>
        </w:rPr>
      </w:pPr>
    </w:p>
    <w:p w14:paraId="01A84A36" w14:textId="77777777" w:rsidR="00744603" w:rsidRDefault="00744603" w:rsidP="00744603">
      <w:pPr>
        <w:pStyle w:val="ListParagraph"/>
        <w:numPr>
          <w:ilvl w:val="0"/>
          <w:numId w:val="3"/>
        </w:numPr>
        <w:rPr>
          <w:sz w:val="20"/>
          <w:szCs w:val="20"/>
        </w:rPr>
      </w:pPr>
      <w:r>
        <w:rPr>
          <w:b/>
          <w:bCs/>
          <w:sz w:val="20"/>
          <w:szCs w:val="20"/>
        </w:rPr>
        <w:t>Outbreak Determination</w:t>
      </w:r>
      <w:r w:rsidRPr="0027213B">
        <w:rPr>
          <w:sz w:val="20"/>
          <w:szCs w:val="20"/>
        </w:rPr>
        <w:t>. Included for easy reference is the current outbreak definition.</w:t>
      </w:r>
    </w:p>
    <w:p w14:paraId="3033993D" w14:textId="77777777" w:rsidR="00744603" w:rsidRDefault="00744603" w:rsidP="00744603">
      <w:pPr>
        <w:rPr>
          <w:sz w:val="20"/>
          <w:szCs w:val="20"/>
        </w:rPr>
      </w:pPr>
    </w:p>
    <w:p w14:paraId="468A85AA" w14:textId="77777777" w:rsidR="00744603" w:rsidRPr="0026289C" w:rsidRDefault="00744603" w:rsidP="00744603">
      <w:pPr>
        <w:ind w:left="720"/>
        <w:rPr>
          <w:sz w:val="20"/>
          <w:szCs w:val="20"/>
        </w:rPr>
      </w:pPr>
      <w:r>
        <w:rPr>
          <w:sz w:val="20"/>
          <w:szCs w:val="20"/>
        </w:rPr>
        <w:t>REASON FOR INCLUSION:</w:t>
      </w:r>
      <w:r>
        <w:rPr>
          <w:sz w:val="20"/>
          <w:szCs w:val="20"/>
        </w:rPr>
        <w:tab/>
        <w:t>Masks are required either building-wide or on specific areas/units when there is an outbreak in an organization or when caring for residents who are symptomatic.</w:t>
      </w:r>
    </w:p>
    <w:p w14:paraId="4B369B31" w14:textId="77777777" w:rsidR="00744603" w:rsidRDefault="00744603" w:rsidP="00744603">
      <w:pPr>
        <w:rPr>
          <w:sz w:val="20"/>
          <w:szCs w:val="20"/>
        </w:rPr>
      </w:pPr>
    </w:p>
    <w:p w14:paraId="08EC9373" w14:textId="77777777" w:rsidR="00744603" w:rsidRDefault="00744603" w:rsidP="00744603">
      <w:pPr>
        <w:rPr>
          <w:b/>
          <w:bCs/>
        </w:rPr>
      </w:pPr>
      <w:r>
        <w:rPr>
          <w:b/>
          <w:bCs/>
          <w:noProof/>
        </w:rPr>
        <w:drawing>
          <wp:inline distT="0" distB="0" distL="0" distR="0" wp14:anchorId="0AC60BE9" wp14:editId="6AC39194">
            <wp:extent cx="5943600" cy="1993900"/>
            <wp:effectExtent l="0" t="0" r="0" b="0"/>
            <wp:docPr id="1202949939" name="Picture 1" descr="A close-up of a questionnai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49939" name="Picture 1" descr="A close-up of a questionnaire&#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5943600" cy="1993900"/>
                    </a:xfrm>
                    <a:prstGeom prst="rect">
                      <a:avLst/>
                    </a:prstGeom>
                  </pic:spPr>
                </pic:pic>
              </a:graphicData>
            </a:graphic>
          </wp:inline>
        </w:drawing>
      </w:r>
    </w:p>
    <w:p w14:paraId="76E164C9" w14:textId="77777777" w:rsidR="00744603" w:rsidRPr="0027213B" w:rsidRDefault="00744603" w:rsidP="00744603">
      <w:pPr>
        <w:rPr>
          <w:b/>
          <w:bCs/>
          <w:sz w:val="20"/>
          <w:szCs w:val="20"/>
        </w:rPr>
      </w:pPr>
    </w:p>
    <w:p w14:paraId="3FE47432" w14:textId="77777777" w:rsidR="00744603" w:rsidRPr="0026289C" w:rsidRDefault="00744603" w:rsidP="00744603">
      <w:pPr>
        <w:pStyle w:val="ListParagraph"/>
        <w:numPr>
          <w:ilvl w:val="0"/>
          <w:numId w:val="3"/>
        </w:numPr>
        <w:rPr>
          <w:b/>
          <w:bCs/>
          <w:sz w:val="20"/>
          <w:szCs w:val="20"/>
        </w:rPr>
      </w:pPr>
      <w:r>
        <w:rPr>
          <w:b/>
          <w:bCs/>
          <w:sz w:val="20"/>
          <w:szCs w:val="20"/>
        </w:rPr>
        <w:t>Resident Characteristics.</w:t>
      </w:r>
      <w:r>
        <w:rPr>
          <w:sz w:val="20"/>
          <w:szCs w:val="20"/>
        </w:rPr>
        <w:t xml:space="preserve"> A baseline statement is included describing the residents who typically live in our settings. This is a baseline. From here review additional </w:t>
      </w:r>
      <w:proofErr w:type="gramStart"/>
      <w:r>
        <w:rPr>
          <w:sz w:val="20"/>
          <w:szCs w:val="20"/>
        </w:rPr>
        <w:t>at risk</w:t>
      </w:r>
      <w:proofErr w:type="gramEnd"/>
      <w:r>
        <w:rPr>
          <w:sz w:val="20"/>
          <w:szCs w:val="20"/>
        </w:rPr>
        <w:t xml:space="preserve"> residents or resident populations. </w:t>
      </w:r>
    </w:p>
    <w:p w14:paraId="3A4A81B3" w14:textId="77777777" w:rsidR="00744603" w:rsidRDefault="00744603" w:rsidP="00744603">
      <w:pPr>
        <w:rPr>
          <w:b/>
          <w:bCs/>
          <w:sz w:val="20"/>
          <w:szCs w:val="20"/>
        </w:rPr>
      </w:pPr>
    </w:p>
    <w:p w14:paraId="575E7A35" w14:textId="77777777" w:rsidR="00744603" w:rsidRPr="0026289C" w:rsidRDefault="00744603" w:rsidP="00744603">
      <w:pPr>
        <w:ind w:left="720"/>
        <w:rPr>
          <w:sz w:val="20"/>
          <w:szCs w:val="20"/>
        </w:rPr>
      </w:pPr>
      <w:r w:rsidRPr="0026289C">
        <w:rPr>
          <w:sz w:val="20"/>
          <w:szCs w:val="20"/>
        </w:rPr>
        <w:t>REASON FOR INCLUSION</w:t>
      </w:r>
      <w:r>
        <w:rPr>
          <w:b/>
          <w:bCs/>
          <w:sz w:val="20"/>
          <w:szCs w:val="20"/>
        </w:rPr>
        <w:t xml:space="preserve">: </w:t>
      </w:r>
      <w:r>
        <w:rPr>
          <w:sz w:val="20"/>
          <w:szCs w:val="20"/>
        </w:rPr>
        <w:t>Some residents are at increased risk due to certain specific characteristics. Identification of these characteristics in the organization informs whether a targeted source control mask strategy is needed.</w:t>
      </w:r>
    </w:p>
    <w:p w14:paraId="5E831659" w14:textId="77777777" w:rsidR="00744603" w:rsidRDefault="00744603" w:rsidP="00744603">
      <w:pPr>
        <w:rPr>
          <w:b/>
          <w:bCs/>
          <w:sz w:val="20"/>
          <w:szCs w:val="20"/>
        </w:rPr>
      </w:pPr>
    </w:p>
    <w:p w14:paraId="65FD3F07" w14:textId="77777777" w:rsidR="00744603" w:rsidRPr="0027213B" w:rsidRDefault="00744603" w:rsidP="00744603">
      <w:pPr>
        <w:rPr>
          <w:b/>
          <w:bCs/>
          <w:sz w:val="20"/>
          <w:szCs w:val="20"/>
        </w:rPr>
      </w:pPr>
      <w:r>
        <w:rPr>
          <w:b/>
          <w:bCs/>
          <w:noProof/>
          <w:sz w:val="20"/>
          <w:szCs w:val="20"/>
        </w:rPr>
        <w:drawing>
          <wp:inline distT="0" distB="0" distL="0" distR="0" wp14:anchorId="6BB4D3D9" wp14:editId="13301A0E">
            <wp:extent cx="5943600" cy="596265"/>
            <wp:effectExtent l="0" t="0" r="0" b="635"/>
            <wp:docPr id="16243974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97485" name="Picture 1624397485"/>
                    <pic:cNvPicPr/>
                  </pic:nvPicPr>
                  <pic:blipFill>
                    <a:blip r:embed="rId18">
                      <a:extLst>
                        <a:ext uri="{28A0092B-C50C-407E-A947-70E740481C1C}">
                          <a14:useLocalDpi xmlns:a14="http://schemas.microsoft.com/office/drawing/2010/main" val="0"/>
                        </a:ext>
                      </a:extLst>
                    </a:blip>
                    <a:stretch>
                      <a:fillRect/>
                    </a:stretch>
                  </pic:blipFill>
                  <pic:spPr>
                    <a:xfrm>
                      <a:off x="0" y="0"/>
                      <a:ext cx="5943600" cy="596265"/>
                    </a:xfrm>
                    <a:prstGeom prst="rect">
                      <a:avLst/>
                    </a:prstGeom>
                  </pic:spPr>
                </pic:pic>
              </a:graphicData>
            </a:graphic>
          </wp:inline>
        </w:drawing>
      </w:r>
    </w:p>
    <w:p w14:paraId="3F67E28F" w14:textId="77777777" w:rsidR="00744603" w:rsidRDefault="00744603" w:rsidP="00744603">
      <w:pPr>
        <w:rPr>
          <w:b/>
          <w:bCs/>
          <w:sz w:val="20"/>
          <w:szCs w:val="20"/>
        </w:rPr>
      </w:pPr>
    </w:p>
    <w:p w14:paraId="0F6B5AD3" w14:textId="77777777" w:rsidR="00744603" w:rsidRPr="0027213B" w:rsidRDefault="00744603" w:rsidP="00744603">
      <w:pPr>
        <w:pStyle w:val="ListParagraph"/>
        <w:numPr>
          <w:ilvl w:val="0"/>
          <w:numId w:val="3"/>
        </w:numPr>
        <w:rPr>
          <w:b/>
          <w:bCs/>
          <w:sz w:val="20"/>
          <w:szCs w:val="20"/>
        </w:rPr>
      </w:pPr>
      <w:r>
        <w:rPr>
          <w:b/>
          <w:bCs/>
          <w:sz w:val="20"/>
          <w:szCs w:val="20"/>
        </w:rPr>
        <w:t xml:space="preserve">Coordinated Approach. </w:t>
      </w:r>
      <w:r>
        <w:rPr>
          <w:sz w:val="20"/>
          <w:szCs w:val="20"/>
        </w:rPr>
        <w:t xml:space="preserve">Each organization is unique in their ability to coordinate with other facilities in their areas. Some are located near or attached to hospitals or other facilities while others are not. A coordinated approach can be </w:t>
      </w:r>
      <w:proofErr w:type="gramStart"/>
      <w:r>
        <w:rPr>
          <w:sz w:val="20"/>
          <w:szCs w:val="20"/>
        </w:rPr>
        <w:t>used</w:t>
      </w:r>
      <w:proofErr w:type="gramEnd"/>
      <w:r>
        <w:rPr>
          <w:sz w:val="20"/>
          <w:szCs w:val="20"/>
        </w:rPr>
        <w:t xml:space="preserve"> or the team could determine this isn’t feasible for them and remove this section.</w:t>
      </w:r>
    </w:p>
    <w:p w14:paraId="24880015" w14:textId="77777777" w:rsidR="00744603" w:rsidRDefault="00744603" w:rsidP="00744603">
      <w:pPr>
        <w:rPr>
          <w:b/>
          <w:bCs/>
          <w:sz w:val="20"/>
          <w:szCs w:val="20"/>
        </w:rPr>
      </w:pPr>
    </w:p>
    <w:p w14:paraId="1077FEA6" w14:textId="77777777" w:rsidR="00744603" w:rsidRDefault="00744603" w:rsidP="00744603">
      <w:pPr>
        <w:rPr>
          <w:b/>
          <w:bCs/>
          <w:sz w:val="20"/>
          <w:szCs w:val="20"/>
        </w:rPr>
      </w:pPr>
      <w:r>
        <w:rPr>
          <w:b/>
          <w:bCs/>
          <w:noProof/>
          <w:sz w:val="20"/>
          <w:szCs w:val="20"/>
        </w:rPr>
        <w:drawing>
          <wp:inline distT="0" distB="0" distL="0" distR="0" wp14:anchorId="3764460E" wp14:editId="1CE05F0E">
            <wp:extent cx="5943600" cy="596265"/>
            <wp:effectExtent l="0" t="0" r="0" b="635"/>
            <wp:docPr id="158647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7864" name="Picture 158647864"/>
                    <pic:cNvPicPr/>
                  </pic:nvPicPr>
                  <pic:blipFill>
                    <a:blip r:embed="rId19">
                      <a:extLst>
                        <a:ext uri="{28A0092B-C50C-407E-A947-70E740481C1C}">
                          <a14:useLocalDpi xmlns:a14="http://schemas.microsoft.com/office/drawing/2010/main" val="0"/>
                        </a:ext>
                      </a:extLst>
                    </a:blip>
                    <a:stretch>
                      <a:fillRect/>
                    </a:stretch>
                  </pic:blipFill>
                  <pic:spPr>
                    <a:xfrm>
                      <a:off x="0" y="0"/>
                      <a:ext cx="5943600" cy="596265"/>
                    </a:xfrm>
                    <a:prstGeom prst="rect">
                      <a:avLst/>
                    </a:prstGeom>
                  </pic:spPr>
                </pic:pic>
              </a:graphicData>
            </a:graphic>
          </wp:inline>
        </w:drawing>
      </w:r>
    </w:p>
    <w:p w14:paraId="6670D1B0" w14:textId="77777777" w:rsidR="00744603" w:rsidRDefault="00744603" w:rsidP="00744603">
      <w:pPr>
        <w:rPr>
          <w:b/>
          <w:bCs/>
          <w:sz w:val="20"/>
          <w:szCs w:val="20"/>
        </w:rPr>
      </w:pPr>
    </w:p>
    <w:p w14:paraId="11292D4C" w14:textId="77777777" w:rsidR="00744603" w:rsidRDefault="00744603" w:rsidP="00744603">
      <w:pPr>
        <w:rPr>
          <w:b/>
          <w:bCs/>
          <w:sz w:val="20"/>
          <w:szCs w:val="20"/>
        </w:rPr>
      </w:pPr>
    </w:p>
    <w:p w14:paraId="73BB86B6" w14:textId="77777777" w:rsidR="00744603" w:rsidRDefault="00744603" w:rsidP="00744603">
      <w:pPr>
        <w:rPr>
          <w:b/>
          <w:bCs/>
          <w:sz w:val="20"/>
          <w:szCs w:val="20"/>
        </w:rPr>
      </w:pPr>
    </w:p>
    <w:p w14:paraId="7C2BE69B" w14:textId="77777777" w:rsidR="00744603" w:rsidRDefault="00744603" w:rsidP="00744603">
      <w:pPr>
        <w:rPr>
          <w:b/>
          <w:bCs/>
          <w:sz w:val="20"/>
          <w:szCs w:val="20"/>
        </w:rPr>
      </w:pPr>
    </w:p>
    <w:p w14:paraId="3B3AB721" w14:textId="77777777" w:rsidR="00744603" w:rsidRDefault="00744603" w:rsidP="00744603">
      <w:pPr>
        <w:rPr>
          <w:b/>
          <w:bCs/>
          <w:sz w:val="20"/>
          <w:szCs w:val="20"/>
        </w:rPr>
      </w:pPr>
    </w:p>
    <w:p w14:paraId="5EB95616" w14:textId="77777777" w:rsidR="007E0E0D" w:rsidRDefault="007E0E0D" w:rsidP="00744603">
      <w:pPr>
        <w:rPr>
          <w:b/>
          <w:bCs/>
          <w:sz w:val="20"/>
          <w:szCs w:val="20"/>
        </w:rPr>
      </w:pPr>
    </w:p>
    <w:p w14:paraId="37678790" w14:textId="77777777" w:rsidR="007E0E0D" w:rsidRDefault="007E0E0D" w:rsidP="00744603">
      <w:pPr>
        <w:rPr>
          <w:b/>
          <w:bCs/>
          <w:sz w:val="20"/>
          <w:szCs w:val="20"/>
        </w:rPr>
      </w:pPr>
    </w:p>
    <w:p w14:paraId="3B105C83" w14:textId="77777777" w:rsidR="007E0E0D" w:rsidRDefault="007E0E0D" w:rsidP="00744603">
      <w:pPr>
        <w:rPr>
          <w:b/>
          <w:bCs/>
          <w:sz w:val="20"/>
          <w:szCs w:val="20"/>
        </w:rPr>
      </w:pPr>
    </w:p>
    <w:p w14:paraId="56903957" w14:textId="77777777" w:rsidR="00744603" w:rsidRPr="0026289C" w:rsidRDefault="00744603" w:rsidP="00744603">
      <w:pPr>
        <w:pStyle w:val="ListParagraph"/>
        <w:numPr>
          <w:ilvl w:val="0"/>
          <w:numId w:val="3"/>
        </w:numPr>
        <w:rPr>
          <w:b/>
          <w:bCs/>
          <w:sz w:val="20"/>
          <w:szCs w:val="20"/>
        </w:rPr>
      </w:pPr>
      <w:r>
        <w:rPr>
          <w:b/>
          <w:bCs/>
          <w:sz w:val="20"/>
          <w:szCs w:val="20"/>
        </w:rPr>
        <w:t>Stakeholder Input.</w:t>
      </w:r>
      <w:r>
        <w:rPr>
          <w:sz w:val="20"/>
          <w:szCs w:val="20"/>
        </w:rPr>
        <w:t xml:space="preserve"> Seeking input from residents, families, and staff is an important part of the facility assessment. It is also difficult to do frequently. This section is the area where stakeholder input is documented along with the last review date. Recommendation: solicit stakeholder input annually or as often as is appropriate for the individual nursing home or assisted living.</w:t>
      </w:r>
    </w:p>
    <w:p w14:paraId="75F49BF7" w14:textId="77777777" w:rsidR="00744603" w:rsidRDefault="00744603" w:rsidP="00744603">
      <w:pPr>
        <w:rPr>
          <w:b/>
          <w:bCs/>
          <w:sz w:val="20"/>
          <w:szCs w:val="20"/>
        </w:rPr>
      </w:pPr>
    </w:p>
    <w:p w14:paraId="44103902" w14:textId="77777777" w:rsidR="00744603" w:rsidRPr="0026289C" w:rsidRDefault="00744603" w:rsidP="00744603">
      <w:pPr>
        <w:ind w:left="720"/>
        <w:rPr>
          <w:sz w:val="20"/>
          <w:szCs w:val="20"/>
        </w:rPr>
      </w:pPr>
      <w:r w:rsidRPr="0026289C">
        <w:rPr>
          <w:sz w:val="20"/>
          <w:szCs w:val="20"/>
        </w:rPr>
        <w:t>REASON FOR INCLUSION</w:t>
      </w:r>
      <w:r>
        <w:rPr>
          <w:b/>
          <w:bCs/>
          <w:sz w:val="20"/>
          <w:szCs w:val="20"/>
        </w:rPr>
        <w:t xml:space="preserve">: </w:t>
      </w:r>
      <w:r>
        <w:rPr>
          <w:sz w:val="20"/>
          <w:szCs w:val="20"/>
        </w:rPr>
        <w:t>Reviewing plans with stakeholders can help determine practices that will be more broadly supported.</w:t>
      </w:r>
    </w:p>
    <w:p w14:paraId="3D67D951" w14:textId="77777777" w:rsidR="00744603" w:rsidRDefault="00744603" w:rsidP="00744603">
      <w:pPr>
        <w:rPr>
          <w:b/>
          <w:bCs/>
          <w:sz w:val="20"/>
          <w:szCs w:val="20"/>
        </w:rPr>
      </w:pPr>
    </w:p>
    <w:p w14:paraId="5408DF3A" w14:textId="77777777" w:rsidR="00744603" w:rsidRDefault="00744603" w:rsidP="00744603">
      <w:pPr>
        <w:rPr>
          <w:b/>
          <w:bCs/>
          <w:sz w:val="20"/>
          <w:szCs w:val="20"/>
        </w:rPr>
      </w:pPr>
      <w:r>
        <w:rPr>
          <w:b/>
          <w:bCs/>
          <w:noProof/>
          <w:sz w:val="20"/>
          <w:szCs w:val="20"/>
        </w:rPr>
        <w:drawing>
          <wp:inline distT="0" distB="0" distL="0" distR="0" wp14:anchorId="66AB5900" wp14:editId="6F5B51D4">
            <wp:extent cx="5943600" cy="532765"/>
            <wp:effectExtent l="0" t="0" r="0" b="635"/>
            <wp:docPr id="900246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46277" name="Picture 900246277"/>
                    <pic:cNvPicPr/>
                  </pic:nvPicPr>
                  <pic:blipFill rotWithShape="1">
                    <a:blip r:embed="rId20">
                      <a:extLst>
                        <a:ext uri="{28A0092B-C50C-407E-A947-70E740481C1C}">
                          <a14:useLocalDpi xmlns:a14="http://schemas.microsoft.com/office/drawing/2010/main" val="0"/>
                        </a:ext>
                      </a:extLst>
                    </a:blip>
                    <a:srcRect t="10650" b="-1"/>
                    <a:stretch/>
                  </pic:blipFill>
                  <pic:spPr bwMode="auto">
                    <a:xfrm>
                      <a:off x="0" y="0"/>
                      <a:ext cx="5943600" cy="532765"/>
                    </a:xfrm>
                    <a:prstGeom prst="rect">
                      <a:avLst/>
                    </a:prstGeom>
                    <a:ln>
                      <a:noFill/>
                    </a:ln>
                    <a:extLst>
                      <a:ext uri="{53640926-AAD7-44D8-BBD7-CCE9431645EC}">
                        <a14:shadowObscured xmlns:a14="http://schemas.microsoft.com/office/drawing/2010/main"/>
                      </a:ext>
                    </a:extLst>
                  </pic:spPr>
                </pic:pic>
              </a:graphicData>
            </a:graphic>
          </wp:inline>
        </w:drawing>
      </w:r>
    </w:p>
    <w:p w14:paraId="73689600" w14:textId="77777777" w:rsidR="00744603" w:rsidRDefault="00744603" w:rsidP="00744603">
      <w:pPr>
        <w:rPr>
          <w:b/>
          <w:bCs/>
          <w:sz w:val="20"/>
          <w:szCs w:val="20"/>
        </w:rPr>
      </w:pPr>
    </w:p>
    <w:p w14:paraId="0E4F675A" w14:textId="77777777" w:rsidR="00744603" w:rsidRPr="0026289C" w:rsidRDefault="00744603" w:rsidP="00744603">
      <w:pPr>
        <w:pStyle w:val="ListParagraph"/>
        <w:numPr>
          <w:ilvl w:val="0"/>
          <w:numId w:val="3"/>
        </w:numPr>
        <w:rPr>
          <w:b/>
          <w:bCs/>
          <w:sz w:val="20"/>
          <w:szCs w:val="20"/>
        </w:rPr>
      </w:pPr>
      <w:r>
        <w:rPr>
          <w:b/>
          <w:bCs/>
          <w:sz w:val="20"/>
          <w:szCs w:val="20"/>
        </w:rPr>
        <w:t>Metrics / Measurements.</w:t>
      </w:r>
      <w:r>
        <w:rPr>
          <w:sz w:val="20"/>
          <w:szCs w:val="20"/>
        </w:rPr>
        <w:t xml:space="preserve"> The CDC and MDH provide several metrics for consideration and recommend each organization review the options and choose what staff will use within the COVID-19 facility assessment. Selected metrics include Cases and Variants and Hospitalization and Capacity. Either or both could be used; </w:t>
      </w:r>
      <w:proofErr w:type="gramStart"/>
      <w:r>
        <w:rPr>
          <w:sz w:val="20"/>
          <w:szCs w:val="20"/>
        </w:rPr>
        <w:t>or,</w:t>
      </w:r>
      <w:proofErr w:type="gramEnd"/>
      <w:r>
        <w:rPr>
          <w:sz w:val="20"/>
          <w:szCs w:val="20"/>
        </w:rPr>
        <w:t xml:space="preserve"> the organization could choose to use something different. It is important to document why the metric is included in the facility assessment.</w:t>
      </w:r>
    </w:p>
    <w:p w14:paraId="173CAA29" w14:textId="77777777" w:rsidR="00744603" w:rsidRDefault="00744603" w:rsidP="00744603">
      <w:pPr>
        <w:rPr>
          <w:b/>
          <w:bCs/>
          <w:sz w:val="20"/>
          <w:szCs w:val="20"/>
        </w:rPr>
      </w:pPr>
    </w:p>
    <w:p w14:paraId="0D589ECB" w14:textId="77777777" w:rsidR="00744603" w:rsidRDefault="00744603" w:rsidP="00744603">
      <w:pPr>
        <w:ind w:left="720"/>
        <w:rPr>
          <w:sz w:val="20"/>
          <w:szCs w:val="20"/>
        </w:rPr>
      </w:pPr>
      <w:r w:rsidRPr="0026289C">
        <w:rPr>
          <w:sz w:val="20"/>
          <w:szCs w:val="20"/>
        </w:rPr>
        <w:t>REASON FOR INCLUSION</w:t>
      </w:r>
      <w:r>
        <w:rPr>
          <w:sz w:val="20"/>
          <w:szCs w:val="20"/>
        </w:rPr>
        <w:t xml:space="preserve"> – CASES &amp; VARIANTS: One of the strongest indicators of increasing cases in our settings was community incidence. Therefore, Cases and Variants tracked and reported by MDH is included in the facility assessment.</w:t>
      </w:r>
    </w:p>
    <w:p w14:paraId="1BD0988E" w14:textId="77777777" w:rsidR="00744603" w:rsidRDefault="00744603" w:rsidP="00744603">
      <w:pPr>
        <w:ind w:left="720"/>
        <w:rPr>
          <w:sz w:val="20"/>
          <w:szCs w:val="20"/>
        </w:rPr>
      </w:pPr>
    </w:p>
    <w:p w14:paraId="2C794C04" w14:textId="77777777" w:rsidR="00744603" w:rsidRPr="0026289C" w:rsidRDefault="00744603" w:rsidP="00744603">
      <w:pPr>
        <w:ind w:left="720"/>
        <w:rPr>
          <w:sz w:val="20"/>
          <w:szCs w:val="20"/>
        </w:rPr>
      </w:pPr>
      <w:r>
        <w:rPr>
          <w:sz w:val="20"/>
          <w:szCs w:val="20"/>
        </w:rPr>
        <w:t>REASON FOR INCLUSION – HOSPITALIZATION: There is evidence that hospitalization rates could be a pre-indicator for increased cases of COVID-19 in our settings and was therefore included in the facility assessment.</w:t>
      </w:r>
    </w:p>
    <w:p w14:paraId="4465F36B" w14:textId="77777777" w:rsidR="00744603" w:rsidRPr="0026289C" w:rsidRDefault="00744603" w:rsidP="00744603">
      <w:pPr>
        <w:rPr>
          <w:sz w:val="20"/>
          <w:szCs w:val="20"/>
        </w:rPr>
      </w:pPr>
    </w:p>
    <w:p w14:paraId="67C023F8" w14:textId="667D1075" w:rsidR="007E0E0D" w:rsidRPr="007E0E0D" w:rsidRDefault="00744603" w:rsidP="007E0E0D">
      <w:pPr>
        <w:rPr>
          <w:b/>
          <w:bCs/>
          <w:sz w:val="20"/>
          <w:szCs w:val="20"/>
        </w:rPr>
      </w:pPr>
      <w:r>
        <w:rPr>
          <w:b/>
          <w:bCs/>
          <w:noProof/>
          <w:sz w:val="20"/>
          <w:szCs w:val="20"/>
        </w:rPr>
        <w:drawing>
          <wp:inline distT="0" distB="0" distL="0" distR="0" wp14:anchorId="5F2B7329" wp14:editId="20EDC2F7">
            <wp:extent cx="5943600" cy="1875155"/>
            <wp:effectExtent l="0" t="0" r="0" b="4445"/>
            <wp:docPr id="1261755379" name="Picture 6" descr="A picture containing text, font,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55379" name="Picture 6" descr="A picture containing text, font, screenshot, numb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1875155"/>
                    </a:xfrm>
                    <a:prstGeom prst="rect">
                      <a:avLst/>
                    </a:prstGeom>
                  </pic:spPr>
                </pic:pic>
              </a:graphicData>
            </a:graphic>
          </wp:inline>
        </w:drawing>
      </w:r>
    </w:p>
    <w:p w14:paraId="72A47651" w14:textId="77777777" w:rsidR="007E0E0D" w:rsidRPr="00FE6535" w:rsidRDefault="007E0E0D" w:rsidP="00744603">
      <w:pPr>
        <w:pStyle w:val="ListParagraph"/>
        <w:rPr>
          <w:sz w:val="20"/>
          <w:szCs w:val="20"/>
        </w:rPr>
      </w:pPr>
    </w:p>
    <w:p w14:paraId="3C0A94A3" w14:textId="77777777" w:rsidR="00744603" w:rsidRPr="0026289C" w:rsidRDefault="00744603" w:rsidP="00744603">
      <w:pPr>
        <w:pStyle w:val="ListParagraph"/>
        <w:numPr>
          <w:ilvl w:val="0"/>
          <w:numId w:val="3"/>
        </w:numPr>
        <w:rPr>
          <w:sz w:val="20"/>
          <w:szCs w:val="20"/>
        </w:rPr>
      </w:pPr>
      <w:r>
        <w:rPr>
          <w:b/>
          <w:bCs/>
          <w:sz w:val="20"/>
          <w:szCs w:val="20"/>
        </w:rPr>
        <w:t>Determination.</w:t>
      </w:r>
      <w:r>
        <w:rPr>
          <w:sz w:val="20"/>
          <w:szCs w:val="20"/>
        </w:rPr>
        <w:t xml:space="preserve"> This area is the space to determine if broader use of source control is needed or not along with any other infection control practices that may be. Make sure that not only is the box checked for broader use or IPC practices, but there is also an explanation of the plan.</w:t>
      </w:r>
    </w:p>
    <w:p w14:paraId="195AD117" w14:textId="66ED58B4" w:rsidR="007E0E0D" w:rsidRPr="007E0E0D" w:rsidRDefault="00744603" w:rsidP="007E0E0D">
      <w:pPr>
        <w:jc w:val="center"/>
        <w:rPr>
          <w:b/>
          <w:bCs/>
          <w:sz w:val="20"/>
          <w:szCs w:val="20"/>
        </w:rPr>
      </w:pPr>
      <w:r>
        <w:rPr>
          <w:b/>
          <w:bCs/>
          <w:noProof/>
          <w:sz w:val="20"/>
          <w:szCs w:val="20"/>
        </w:rPr>
        <w:drawing>
          <wp:inline distT="0" distB="0" distL="0" distR="0" wp14:anchorId="5C5D33C1" wp14:editId="7E974B86">
            <wp:extent cx="5411518" cy="1392194"/>
            <wp:effectExtent l="0" t="0" r="0" b="5080"/>
            <wp:docPr id="988062361"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62361" name="Picture 7" descr="A screenshot of a computer&#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5576699" cy="1434689"/>
                    </a:xfrm>
                    <a:prstGeom prst="rect">
                      <a:avLst/>
                    </a:prstGeom>
                  </pic:spPr>
                </pic:pic>
              </a:graphicData>
            </a:graphic>
          </wp:inline>
        </w:drawing>
      </w:r>
    </w:p>
    <w:p w14:paraId="5CFFEE66" w14:textId="77777777" w:rsidR="007E0E0D" w:rsidRDefault="007E0E0D" w:rsidP="00832A15">
      <w:pPr>
        <w:sectPr w:rsidR="007E0E0D" w:rsidSect="007E0E0D">
          <w:headerReference w:type="default" r:id="rId23"/>
          <w:footerReference w:type="default" r:id="rId24"/>
          <w:pgSz w:w="12240" w:h="15840"/>
          <w:pgMar w:top="891" w:right="1440" w:bottom="1440" w:left="1440" w:header="0" w:footer="720" w:gutter="0"/>
          <w:cols w:space="720"/>
          <w:docGrid w:linePitch="360"/>
        </w:sectPr>
      </w:pPr>
    </w:p>
    <w:p w14:paraId="48C6256E" w14:textId="77777777" w:rsidR="007E0E0D" w:rsidRPr="005C61BA" w:rsidRDefault="007E0E0D" w:rsidP="007E0E0D">
      <w:pPr>
        <w:jc w:val="center"/>
        <w:rPr>
          <w:b/>
          <w:bCs/>
          <w:sz w:val="20"/>
          <w:szCs w:val="20"/>
        </w:rPr>
      </w:pPr>
      <w:r w:rsidRPr="005C61BA">
        <w:rPr>
          <w:b/>
          <w:bCs/>
          <w:sz w:val="20"/>
          <w:szCs w:val="20"/>
        </w:rPr>
        <w:lastRenderedPageBreak/>
        <w:t xml:space="preserve">FACILITY </w:t>
      </w:r>
      <w:r>
        <w:rPr>
          <w:b/>
          <w:bCs/>
          <w:sz w:val="20"/>
          <w:szCs w:val="20"/>
        </w:rPr>
        <w:t xml:space="preserve">COVID-19 </w:t>
      </w:r>
      <w:r w:rsidRPr="005C61BA">
        <w:rPr>
          <w:b/>
          <w:bCs/>
          <w:sz w:val="20"/>
          <w:szCs w:val="20"/>
        </w:rPr>
        <w:t>ASSESSMENT WORKSHEET</w:t>
      </w:r>
    </w:p>
    <w:p w14:paraId="7496D170" w14:textId="77777777" w:rsidR="007E0E0D" w:rsidRPr="00BF7D30" w:rsidRDefault="007E0E0D" w:rsidP="007E0E0D">
      <w:pPr>
        <w:jc w:val="center"/>
        <w:rPr>
          <w:sz w:val="20"/>
          <w:szCs w:val="20"/>
        </w:rPr>
      </w:pPr>
      <w:r w:rsidRPr="00BF7D30">
        <w:rPr>
          <w:sz w:val="20"/>
          <w:szCs w:val="20"/>
        </w:rPr>
        <w:t xml:space="preserve">Evaluation for </w:t>
      </w:r>
      <w:r>
        <w:rPr>
          <w:sz w:val="20"/>
          <w:szCs w:val="20"/>
        </w:rPr>
        <w:t>Expanded</w:t>
      </w:r>
      <w:r w:rsidRPr="00BF7D30">
        <w:rPr>
          <w:sz w:val="20"/>
          <w:szCs w:val="20"/>
        </w:rPr>
        <w:t xml:space="preserve"> Use of Source Control</w:t>
      </w:r>
    </w:p>
    <w:p w14:paraId="58EDA5C7" w14:textId="77777777" w:rsidR="007E0E0D" w:rsidRPr="00BF7D30" w:rsidRDefault="007E0E0D" w:rsidP="007E0E0D">
      <w:pPr>
        <w:jc w:val="center"/>
        <w:rPr>
          <w:sz w:val="20"/>
          <w:szCs w:val="20"/>
        </w:rPr>
      </w:pPr>
    </w:p>
    <w:tbl>
      <w:tblPr>
        <w:tblStyle w:val="TableGrid"/>
        <w:tblW w:w="10795" w:type="dxa"/>
        <w:tblLayout w:type="fixed"/>
        <w:tblLook w:val="04A0" w:firstRow="1" w:lastRow="0" w:firstColumn="1" w:lastColumn="0" w:noHBand="0" w:noVBand="1"/>
      </w:tblPr>
      <w:tblGrid>
        <w:gridCol w:w="1885"/>
        <w:gridCol w:w="154"/>
        <w:gridCol w:w="1435"/>
        <w:gridCol w:w="1741"/>
        <w:gridCol w:w="2176"/>
        <w:gridCol w:w="1348"/>
        <w:gridCol w:w="436"/>
        <w:gridCol w:w="1620"/>
      </w:tblGrid>
      <w:tr w:rsidR="007E0E0D" w:rsidRPr="00BF7D30" w14:paraId="33BAC266" w14:textId="77777777" w:rsidTr="00BD450E">
        <w:tc>
          <w:tcPr>
            <w:tcW w:w="10795" w:type="dxa"/>
            <w:gridSpan w:val="8"/>
            <w:tcBorders>
              <w:bottom w:val="single" w:sz="4" w:space="0" w:color="auto"/>
            </w:tcBorders>
            <w:shd w:val="clear" w:color="auto" w:fill="F2F2F2" w:themeFill="background1" w:themeFillShade="F2"/>
          </w:tcPr>
          <w:p w14:paraId="2FFDB94E" w14:textId="77777777" w:rsidR="007E0E0D" w:rsidRPr="003834F9" w:rsidRDefault="007E0E0D" w:rsidP="00BD450E">
            <w:pPr>
              <w:jc w:val="center"/>
              <w:rPr>
                <w:rFonts w:eastAsia="MS Gothic" w:cstheme="minorHAnsi"/>
                <w:b/>
                <w:bCs/>
                <w:sz w:val="20"/>
                <w:szCs w:val="20"/>
              </w:rPr>
            </w:pPr>
            <w:r w:rsidRPr="003834F9">
              <w:rPr>
                <w:rFonts w:eastAsia="MS Gothic" w:cstheme="minorHAnsi"/>
                <w:b/>
                <w:bCs/>
                <w:sz w:val="20"/>
                <w:szCs w:val="20"/>
              </w:rPr>
              <w:t>Outbreak Status</w:t>
            </w:r>
          </w:p>
        </w:tc>
      </w:tr>
      <w:tr w:rsidR="007E0E0D" w:rsidRPr="00BF7D30" w14:paraId="7A169832" w14:textId="77777777" w:rsidTr="00BD450E">
        <w:tc>
          <w:tcPr>
            <w:tcW w:w="1885" w:type="dxa"/>
            <w:tcBorders>
              <w:bottom w:val="nil"/>
              <w:right w:val="nil"/>
            </w:tcBorders>
          </w:tcPr>
          <w:p w14:paraId="1EC08D76" w14:textId="77777777" w:rsidR="007E0E0D" w:rsidRDefault="007E0E0D" w:rsidP="00BD450E">
            <w:pPr>
              <w:rPr>
                <w:rFonts w:eastAsia="MS Gothic" w:cstheme="minorHAnsi"/>
                <w:sz w:val="20"/>
                <w:szCs w:val="20"/>
              </w:rPr>
            </w:pPr>
            <w:r>
              <w:rPr>
                <w:rFonts w:eastAsia="MS Gothic" w:cstheme="minorHAnsi"/>
                <w:sz w:val="20"/>
                <w:szCs w:val="20"/>
              </w:rPr>
              <w:t>Outbreak Definition:</w:t>
            </w:r>
          </w:p>
        </w:tc>
        <w:tc>
          <w:tcPr>
            <w:tcW w:w="8910" w:type="dxa"/>
            <w:gridSpan w:val="7"/>
            <w:tcBorders>
              <w:left w:val="nil"/>
              <w:bottom w:val="nil"/>
            </w:tcBorders>
          </w:tcPr>
          <w:p w14:paraId="5BFFA981" w14:textId="77777777" w:rsidR="007E0E0D" w:rsidRPr="00A428CB" w:rsidRDefault="007E0E0D" w:rsidP="00BD450E">
            <w:pPr>
              <w:rPr>
                <w:rFonts w:eastAsia="MS Gothic" w:cstheme="minorHAnsi"/>
                <w:sz w:val="20"/>
                <w:szCs w:val="20"/>
              </w:rPr>
            </w:pPr>
          </w:p>
        </w:tc>
      </w:tr>
      <w:tr w:rsidR="007E0E0D" w:rsidRPr="00BF7D30" w14:paraId="4F474A06" w14:textId="77777777" w:rsidTr="00BD450E">
        <w:tc>
          <w:tcPr>
            <w:tcW w:w="1885" w:type="dxa"/>
            <w:tcBorders>
              <w:top w:val="nil"/>
              <w:bottom w:val="nil"/>
              <w:right w:val="nil"/>
            </w:tcBorders>
          </w:tcPr>
          <w:p w14:paraId="4FD9AA4D" w14:textId="77777777" w:rsidR="007E0E0D" w:rsidRDefault="007E0E0D" w:rsidP="00BD450E">
            <w:pPr>
              <w:rPr>
                <w:rFonts w:eastAsia="MS Gothic" w:cstheme="minorHAnsi"/>
                <w:sz w:val="20"/>
                <w:szCs w:val="20"/>
              </w:rPr>
            </w:pPr>
            <w:r w:rsidRPr="00412D1B">
              <w:rPr>
                <w:rFonts w:eastAsia="MS Gothic" w:cstheme="minorHAnsi"/>
                <w:i/>
                <w:iCs/>
                <w:sz w:val="20"/>
                <w:szCs w:val="20"/>
                <w:u w:val="single"/>
              </w:rPr>
              <w:t>Resident</w:t>
            </w:r>
          </w:p>
        </w:tc>
        <w:tc>
          <w:tcPr>
            <w:tcW w:w="8910" w:type="dxa"/>
            <w:gridSpan w:val="7"/>
            <w:tcBorders>
              <w:top w:val="nil"/>
              <w:left w:val="nil"/>
              <w:bottom w:val="nil"/>
            </w:tcBorders>
          </w:tcPr>
          <w:p w14:paraId="6C673ACA" w14:textId="77777777" w:rsidR="007E0E0D" w:rsidRPr="00A428CB" w:rsidRDefault="007E0E0D" w:rsidP="00BD450E">
            <w:pPr>
              <w:rPr>
                <w:rFonts w:eastAsia="MS Gothic" w:cstheme="minorHAnsi"/>
                <w:sz w:val="20"/>
                <w:szCs w:val="20"/>
              </w:rPr>
            </w:pPr>
            <w:r>
              <w:rPr>
                <w:rFonts w:cstheme="minorHAnsi"/>
                <w:sz w:val="20"/>
                <w:szCs w:val="20"/>
              </w:rPr>
              <w:t>1 or more facility acquired COVID-19 Case</w:t>
            </w:r>
          </w:p>
        </w:tc>
      </w:tr>
      <w:tr w:rsidR="007E0E0D" w:rsidRPr="00BF7D30" w14:paraId="5F3940C2" w14:textId="77777777" w:rsidTr="00BD450E">
        <w:tc>
          <w:tcPr>
            <w:tcW w:w="1885" w:type="dxa"/>
            <w:tcBorders>
              <w:top w:val="nil"/>
              <w:bottom w:val="single" w:sz="4" w:space="0" w:color="auto"/>
              <w:right w:val="nil"/>
            </w:tcBorders>
          </w:tcPr>
          <w:p w14:paraId="7CEF9EB8" w14:textId="77777777" w:rsidR="007E0E0D" w:rsidRDefault="007E0E0D" w:rsidP="00BD450E">
            <w:pPr>
              <w:rPr>
                <w:rFonts w:eastAsia="MS Gothic" w:cstheme="minorHAnsi"/>
                <w:sz w:val="20"/>
                <w:szCs w:val="20"/>
              </w:rPr>
            </w:pPr>
            <w:r w:rsidRPr="00412D1B">
              <w:rPr>
                <w:rFonts w:eastAsia="MS Gothic" w:cstheme="minorHAnsi"/>
                <w:i/>
                <w:iCs/>
                <w:sz w:val="20"/>
                <w:szCs w:val="20"/>
                <w:u w:val="single"/>
              </w:rPr>
              <w:t>Staff</w:t>
            </w:r>
          </w:p>
        </w:tc>
        <w:tc>
          <w:tcPr>
            <w:tcW w:w="8910" w:type="dxa"/>
            <w:gridSpan w:val="7"/>
            <w:tcBorders>
              <w:top w:val="nil"/>
              <w:left w:val="nil"/>
              <w:bottom w:val="single" w:sz="4" w:space="0" w:color="auto"/>
            </w:tcBorders>
          </w:tcPr>
          <w:p w14:paraId="0FA8F12F" w14:textId="77777777" w:rsidR="007E0E0D" w:rsidRPr="00A428CB" w:rsidRDefault="007E0E0D" w:rsidP="00BD450E">
            <w:pPr>
              <w:rPr>
                <w:rFonts w:eastAsia="MS Gothic" w:cstheme="minorHAnsi"/>
                <w:sz w:val="20"/>
                <w:szCs w:val="20"/>
              </w:rPr>
            </w:pPr>
            <w:r>
              <w:rPr>
                <w:rFonts w:cstheme="minorHAnsi"/>
                <w:sz w:val="20"/>
                <w:szCs w:val="20"/>
              </w:rPr>
              <w:t xml:space="preserve">3 or more suspect, probable, or confirmed COVID-19 cases with epi-linkage </w:t>
            </w:r>
            <w:r w:rsidRPr="003834F9">
              <w:rPr>
                <w:rFonts w:cstheme="minorHAnsi"/>
                <w:b/>
                <w:bCs/>
                <w:i/>
                <w:iCs/>
                <w:sz w:val="20"/>
                <w:szCs w:val="20"/>
              </w:rPr>
              <w:t>AND</w:t>
            </w:r>
            <w:r>
              <w:rPr>
                <w:rFonts w:cstheme="minorHAnsi"/>
                <w:sz w:val="20"/>
                <w:szCs w:val="20"/>
              </w:rPr>
              <w:t xml:space="preserve"> no other more likely sources of exposure for at least 1 case.</w:t>
            </w:r>
          </w:p>
        </w:tc>
      </w:tr>
      <w:tr w:rsidR="007E0E0D" w:rsidRPr="00BF7D30" w14:paraId="7B9BC027" w14:textId="77777777" w:rsidTr="00BD450E">
        <w:trPr>
          <w:trHeight w:val="260"/>
        </w:trPr>
        <w:tc>
          <w:tcPr>
            <w:tcW w:w="5215" w:type="dxa"/>
            <w:gridSpan w:val="4"/>
            <w:tcBorders>
              <w:bottom w:val="nil"/>
            </w:tcBorders>
          </w:tcPr>
          <w:p w14:paraId="32764485" w14:textId="77777777" w:rsidR="007E0E0D" w:rsidRPr="003834F9" w:rsidRDefault="007E0E0D" w:rsidP="00BD450E">
            <w:pPr>
              <w:rPr>
                <w:sz w:val="20"/>
                <w:szCs w:val="20"/>
              </w:rPr>
            </w:pPr>
            <w:r w:rsidRPr="003834F9">
              <w:rPr>
                <w:sz w:val="20"/>
                <w:szCs w:val="20"/>
              </w:rPr>
              <w:t>Is the building currently experiencing a COVID outbreak</w:t>
            </w:r>
            <w:r>
              <w:rPr>
                <w:sz w:val="20"/>
                <w:szCs w:val="20"/>
              </w:rPr>
              <w:t>?</w:t>
            </w:r>
          </w:p>
        </w:tc>
        <w:tc>
          <w:tcPr>
            <w:tcW w:w="5580" w:type="dxa"/>
            <w:gridSpan w:val="4"/>
            <w:tcBorders>
              <w:bottom w:val="nil"/>
            </w:tcBorders>
          </w:tcPr>
          <w:p w14:paraId="7E2F6752" w14:textId="77777777" w:rsidR="007E0E0D" w:rsidRPr="00A428CB" w:rsidRDefault="007E0E0D" w:rsidP="00BD450E">
            <w:pPr>
              <w:rPr>
                <w:rFonts w:eastAsia="MS Gothic" w:cstheme="minorHAnsi"/>
                <w:sz w:val="20"/>
                <w:szCs w:val="20"/>
              </w:rPr>
            </w:pPr>
            <w:sdt>
              <w:sdtPr>
                <w:rPr>
                  <w:rFonts w:cstheme="minorHAnsi"/>
                  <w:sz w:val="20"/>
                  <w:szCs w:val="20"/>
                </w:rPr>
                <w:id w:val="465251934"/>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 xml:space="preserve"> </w:t>
            </w:r>
            <w:r w:rsidRPr="00CF391B">
              <w:rPr>
                <w:rFonts w:eastAsia="MS Gothic" w:cstheme="minorHAnsi"/>
                <w:sz w:val="20"/>
                <w:szCs w:val="20"/>
              </w:rPr>
              <w:t xml:space="preserve">Yes               </w:t>
            </w:r>
            <w:sdt>
              <w:sdtPr>
                <w:rPr>
                  <w:rFonts w:cstheme="minorHAnsi"/>
                  <w:sz w:val="20"/>
                  <w:szCs w:val="20"/>
                </w:rPr>
                <w:id w:val="723264619"/>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No</w:t>
            </w:r>
          </w:p>
        </w:tc>
      </w:tr>
      <w:tr w:rsidR="007E0E0D" w:rsidRPr="00BF7D30" w14:paraId="6665C2A4" w14:textId="77777777" w:rsidTr="00BD450E">
        <w:trPr>
          <w:trHeight w:val="260"/>
        </w:trPr>
        <w:tc>
          <w:tcPr>
            <w:tcW w:w="5215" w:type="dxa"/>
            <w:gridSpan w:val="4"/>
            <w:tcBorders>
              <w:top w:val="nil"/>
              <w:bottom w:val="nil"/>
            </w:tcBorders>
          </w:tcPr>
          <w:p w14:paraId="212792AE" w14:textId="77777777" w:rsidR="007E0E0D" w:rsidRPr="003834F9" w:rsidRDefault="007E0E0D" w:rsidP="007E0E0D">
            <w:pPr>
              <w:pStyle w:val="ListParagraph"/>
              <w:numPr>
                <w:ilvl w:val="0"/>
                <w:numId w:val="5"/>
              </w:numPr>
              <w:ind w:left="243" w:hanging="180"/>
              <w:rPr>
                <w:sz w:val="20"/>
                <w:szCs w:val="20"/>
              </w:rPr>
            </w:pPr>
            <w:r w:rsidRPr="003834F9">
              <w:rPr>
                <w:sz w:val="20"/>
                <w:szCs w:val="20"/>
              </w:rPr>
              <w:t>If yes, is the outbreak confined to a specific area?</w:t>
            </w:r>
          </w:p>
        </w:tc>
        <w:tc>
          <w:tcPr>
            <w:tcW w:w="5580" w:type="dxa"/>
            <w:gridSpan w:val="4"/>
            <w:tcBorders>
              <w:top w:val="nil"/>
              <w:bottom w:val="nil"/>
            </w:tcBorders>
          </w:tcPr>
          <w:p w14:paraId="0632D017" w14:textId="77777777" w:rsidR="007E0E0D" w:rsidRPr="00CF391B" w:rsidRDefault="007E0E0D" w:rsidP="00BD450E">
            <w:pPr>
              <w:rPr>
                <w:rFonts w:cstheme="minorHAnsi"/>
                <w:sz w:val="20"/>
                <w:szCs w:val="20"/>
              </w:rPr>
            </w:pPr>
            <w:sdt>
              <w:sdtPr>
                <w:rPr>
                  <w:rFonts w:cstheme="minorHAnsi"/>
                  <w:sz w:val="20"/>
                  <w:szCs w:val="20"/>
                </w:rPr>
                <w:id w:val="-1253586886"/>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 xml:space="preserve"> </w:t>
            </w:r>
            <w:r w:rsidRPr="00CF391B">
              <w:rPr>
                <w:rFonts w:eastAsia="MS Gothic" w:cstheme="minorHAnsi"/>
                <w:sz w:val="20"/>
                <w:szCs w:val="20"/>
              </w:rPr>
              <w:t xml:space="preserve">Yes               </w:t>
            </w:r>
            <w:sdt>
              <w:sdtPr>
                <w:rPr>
                  <w:rFonts w:cstheme="minorHAnsi"/>
                  <w:sz w:val="20"/>
                  <w:szCs w:val="20"/>
                </w:rPr>
                <w:id w:val="-1063709041"/>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No</w:t>
            </w:r>
            <w:r>
              <w:rPr>
                <w:rFonts w:cstheme="minorHAnsi"/>
                <w:sz w:val="20"/>
                <w:szCs w:val="20"/>
              </w:rPr>
              <w:t xml:space="preserve">               </w:t>
            </w:r>
            <w:sdt>
              <w:sdtPr>
                <w:rPr>
                  <w:rFonts w:cstheme="minorHAnsi"/>
                  <w:sz w:val="20"/>
                  <w:szCs w:val="20"/>
                </w:rPr>
                <w:id w:val="1413436330"/>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 xml:space="preserve"> </w:t>
            </w:r>
            <w:r>
              <w:rPr>
                <w:rFonts w:eastAsia="MS Gothic" w:cstheme="minorHAnsi"/>
                <w:sz w:val="20"/>
                <w:szCs w:val="20"/>
              </w:rPr>
              <w:t>N/A not currently in outbreak</w:t>
            </w:r>
          </w:p>
        </w:tc>
      </w:tr>
      <w:tr w:rsidR="007E0E0D" w:rsidRPr="00BF7D30" w14:paraId="5AC0C36F" w14:textId="77777777" w:rsidTr="00BD450E">
        <w:trPr>
          <w:trHeight w:val="260"/>
        </w:trPr>
        <w:tc>
          <w:tcPr>
            <w:tcW w:w="5215" w:type="dxa"/>
            <w:gridSpan w:val="4"/>
            <w:tcBorders>
              <w:top w:val="nil"/>
              <w:bottom w:val="single" w:sz="4" w:space="0" w:color="auto"/>
            </w:tcBorders>
          </w:tcPr>
          <w:p w14:paraId="68E907EF" w14:textId="77777777" w:rsidR="007E0E0D" w:rsidRPr="003834F9" w:rsidRDefault="007E0E0D" w:rsidP="007E0E0D">
            <w:pPr>
              <w:pStyle w:val="ListParagraph"/>
              <w:numPr>
                <w:ilvl w:val="0"/>
                <w:numId w:val="5"/>
              </w:numPr>
              <w:ind w:left="243" w:hanging="180"/>
              <w:rPr>
                <w:sz w:val="20"/>
                <w:szCs w:val="20"/>
              </w:rPr>
            </w:pPr>
            <w:r w:rsidRPr="003834F9">
              <w:rPr>
                <w:sz w:val="20"/>
                <w:szCs w:val="20"/>
              </w:rPr>
              <w:t>If yes, where is the outbreak?</w:t>
            </w:r>
          </w:p>
        </w:tc>
        <w:tc>
          <w:tcPr>
            <w:tcW w:w="5580" w:type="dxa"/>
            <w:gridSpan w:val="4"/>
            <w:tcBorders>
              <w:top w:val="nil"/>
              <w:bottom w:val="single" w:sz="4" w:space="0" w:color="auto"/>
            </w:tcBorders>
          </w:tcPr>
          <w:p w14:paraId="4EE24D6A" w14:textId="77777777" w:rsidR="007E0E0D" w:rsidRPr="00CF391B" w:rsidRDefault="007E0E0D" w:rsidP="00BD450E">
            <w:pPr>
              <w:rPr>
                <w:rFonts w:cstheme="minorHAnsi"/>
                <w:sz w:val="20"/>
                <w:szCs w:val="20"/>
              </w:rPr>
            </w:pPr>
            <w:r>
              <w:rPr>
                <w:rFonts w:cstheme="minorHAnsi"/>
                <w:sz w:val="20"/>
                <w:szCs w:val="20"/>
              </w:rPr>
              <w:t>Location:</w:t>
            </w:r>
          </w:p>
        </w:tc>
      </w:tr>
      <w:tr w:rsidR="007E0E0D" w:rsidRPr="00BF7D30" w14:paraId="63226832" w14:textId="77777777" w:rsidTr="00BD450E">
        <w:tc>
          <w:tcPr>
            <w:tcW w:w="10795" w:type="dxa"/>
            <w:gridSpan w:val="8"/>
            <w:shd w:val="clear" w:color="auto" w:fill="F2F2F2" w:themeFill="background1" w:themeFillShade="F2"/>
          </w:tcPr>
          <w:p w14:paraId="301650B1" w14:textId="77777777" w:rsidR="007E0E0D" w:rsidRPr="003834F9" w:rsidRDefault="007E0E0D" w:rsidP="00BD450E">
            <w:pPr>
              <w:jc w:val="center"/>
              <w:rPr>
                <w:rFonts w:cstheme="minorHAnsi"/>
                <w:b/>
                <w:bCs/>
                <w:sz w:val="20"/>
                <w:szCs w:val="20"/>
              </w:rPr>
            </w:pPr>
            <w:r w:rsidRPr="003834F9">
              <w:rPr>
                <w:rFonts w:cstheme="minorHAnsi"/>
                <w:b/>
                <w:bCs/>
                <w:sz w:val="20"/>
                <w:szCs w:val="20"/>
              </w:rPr>
              <w:t>Staff</w:t>
            </w:r>
          </w:p>
        </w:tc>
      </w:tr>
      <w:tr w:rsidR="007E0E0D" w:rsidRPr="00BF7D30" w14:paraId="6D8856CF" w14:textId="77777777" w:rsidTr="00BD450E">
        <w:tc>
          <w:tcPr>
            <w:tcW w:w="5215" w:type="dxa"/>
            <w:gridSpan w:val="4"/>
          </w:tcPr>
          <w:p w14:paraId="3A043476" w14:textId="77777777" w:rsidR="007E0E0D" w:rsidRDefault="007E0E0D" w:rsidP="00BD450E">
            <w:pPr>
              <w:rPr>
                <w:b/>
                <w:bCs/>
                <w:sz w:val="20"/>
                <w:szCs w:val="20"/>
                <w:u w:val="single"/>
              </w:rPr>
            </w:pPr>
            <w:r>
              <w:rPr>
                <w:rFonts w:eastAsia="MS Gothic" w:cstheme="minorHAnsi"/>
                <w:sz w:val="20"/>
                <w:szCs w:val="20"/>
              </w:rPr>
              <w:t xml:space="preserve">Are any staff currently COVID-19 positive </w:t>
            </w:r>
          </w:p>
        </w:tc>
        <w:tc>
          <w:tcPr>
            <w:tcW w:w="5580" w:type="dxa"/>
            <w:gridSpan w:val="4"/>
            <w:tcBorders>
              <w:top w:val="nil"/>
            </w:tcBorders>
          </w:tcPr>
          <w:p w14:paraId="4E5D54BB" w14:textId="77777777" w:rsidR="007E0E0D" w:rsidRPr="00CF391B" w:rsidRDefault="007E0E0D" w:rsidP="00BD450E">
            <w:pPr>
              <w:rPr>
                <w:rFonts w:cstheme="minorHAnsi"/>
                <w:sz w:val="20"/>
                <w:szCs w:val="20"/>
              </w:rPr>
            </w:pPr>
            <w:sdt>
              <w:sdtPr>
                <w:rPr>
                  <w:rFonts w:cstheme="minorHAnsi"/>
                  <w:sz w:val="20"/>
                  <w:szCs w:val="20"/>
                </w:rPr>
                <w:id w:val="-1353027775"/>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 xml:space="preserve"> </w:t>
            </w:r>
            <w:r w:rsidRPr="00CF391B">
              <w:rPr>
                <w:rFonts w:eastAsia="MS Gothic" w:cstheme="minorHAnsi"/>
                <w:sz w:val="20"/>
                <w:szCs w:val="20"/>
              </w:rPr>
              <w:t xml:space="preserve">Yes               </w:t>
            </w:r>
            <w:sdt>
              <w:sdtPr>
                <w:rPr>
                  <w:rFonts w:cstheme="minorHAnsi"/>
                  <w:sz w:val="20"/>
                  <w:szCs w:val="20"/>
                </w:rPr>
                <w:id w:val="-1115296941"/>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No</w:t>
            </w:r>
          </w:p>
        </w:tc>
      </w:tr>
      <w:tr w:rsidR="007E0E0D" w:rsidRPr="00BF7D30" w14:paraId="516C8B42" w14:textId="77777777" w:rsidTr="00BD450E">
        <w:tc>
          <w:tcPr>
            <w:tcW w:w="5215" w:type="dxa"/>
            <w:gridSpan w:val="4"/>
            <w:tcBorders>
              <w:bottom w:val="single" w:sz="4" w:space="0" w:color="auto"/>
            </w:tcBorders>
          </w:tcPr>
          <w:p w14:paraId="22772AFA" w14:textId="77777777" w:rsidR="007E0E0D" w:rsidRPr="00CF391B" w:rsidRDefault="007E0E0D" w:rsidP="00BD450E">
            <w:pPr>
              <w:rPr>
                <w:sz w:val="20"/>
                <w:szCs w:val="20"/>
              </w:rPr>
            </w:pPr>
            <w:r>
              <w:rPr>
                <w:sz w:val="20"/>
                <w:szCs w:val="20"/>
              </w:rPr>
              <w:t xml:space="preserve">Any </w:t>
            </w:r>
            <w:r w:rsidRPr="00CF391B">
              <w:rPr>
                <w:sz w:val="20"/>
                <w:szCs w:val="20"/>
              </w:rPr>
              <w:t xml:space="preserve">staff </w:t>
            </w:r>
            <w:r>
              <w:rPr>
                <w:sz w:val="20"/>
                <w:szCs w:val="20"/>
              </w:rPr>
              <w:t>with</w:t>
            </w:r>
            <w:r w:rsidRPr="00CF391B">
              <w:rPr>
                <w:sz w:val="20"/>
                <w:szCs w:val="20"/>
              </w:rPr>
              <w:t xml:space="preserve"> COVID-19 or </w:t>
            </w:r>
            <w:r>
              <w:rPr>
                <w:sz w:val="20"/>
                <w:szCs w:val="20"/>
              </w:rPr>
              <w:t xml:space="preserve">other </w:t>
            </w:r>
            <w:r w:rsidRPr="00CF391B">
              <w:rPr>
                <w:sz w:val="20"/>
                <w:szCs w:val="20"/>
              </w:rPr>
              <w:t>respiratory symptoms?</w:t>
            </w:r>
          </w:p>
        </w:tc>
        <w:tc>
          <w:tcPr>
            <w:tcW w:w="5580" w:type="dxa"/>
            <w:gridSpan w:val="4"/>
            <w:tcBorders>
              <w:top w:val="nil"/>
              <w:bottom w:val="single" w:sz="4" w:space="0" w:color="auto"/>
            </w:tcBorders>
          </w:tcPr>
          <w:p w14:paraId="50B88253" w14:textId="77777777" w:rsidR="007E0E0D" w:rsidRPr="00CF391B" w:rsidRDefault="007E0E0D" w:rsidP="00BD450E">
            <w:pPr>
              <w:rPr>
                <w:rFonts w:cstheme="minorHAnsi"/>
                <w:sz w:val="20"/>
                <w:szCs w:val="20"/>
              </w:rPr>
            </w:pPr>
            <w:sdt>
              <w:sdtPr>
                <w:rPr>
                  <w:rFonts w:cstheme="minorHAnsi"/>
                  <w:sz w:val="20"/>
                  <w:szCs w:val="20"/>
                </w:rPr>
                <w:id w:val="-466901158"/>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 xml:space="preserve"> </w:t>
            </w:r>
            <w:r w:rsidRPr="00CF391B">
              <w:rPr>
                <w:rFonts w:eastAsia="MS Gothic" w:cstheme="minorHAnsi"/>
                <w:sz w:val="20"/>
                <w:szCs w:val="20"/>
              </w:rPr>
              <w:t xml:space="preserve">Yes               </w:t>
            </w:r>
            <w:sdt>
              <w:sdtPr>
                <w:rPr>
                  <w:rFonts w:cstheme="minorHAnsi"/>
                  <w:sz w:val="20"/>
                  <w:szCs w:val="20"/>
                </w:rPr>
                <w:id w:val="-1828428747"/>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No</w:t>
            </w:r>
          </w:p>
        </w:tc>
      </w:tr>
      <w:tr w:rsidR="007E0E0D" w:rsidRPr="00BF7D30" w14:paraId="1AAAD4B3" w14:textId="77777777" w:rsidTr="00BD450E">
        <w:tc>
          <w:tcPr>
            <w:tcW w:w="10795" w:type="dxa"/>
            <w:gridSpan w:val="8"/>
            <w:shd w:val="clear" w:color="auto" w:fill="F2F2F2" w:themeFill="background1" w:themeFillShade="F2"/>
          </w:tcPr>
          <w:p w14:paraId="4C274C66" w14:textId="77777777" w:rsidR="007E0E0D" w:rsidRPr="00824942" w:rsidRDefault="007E0E0D" w:rsidP="00BD450E">
            <w:pPr>
              <w:jc w:val="center"/>
              <w:rPr>
                <w:rFonts w:cstheme="minorHAnsi"/>
                <w:b/>
                <w:bCs/>
                <w:sz w:val="20"/>
                <w:szCs w:val="20"/>
              </w:rPr>
            </w:pPr>
            <w:r>
              <w:rPr>
                <w:rFonts w:cstheme="minorHAnsi"/>
                <w:b/>
                <w:bCs/>
                <w:sz w:val="20"/>
                <w:szCs w:val="20"/>
              </w:rPr>
              <w:t>Residents</w:t>
            </w:r>
          </w:p>
        </w:tc>
      </w:tr>
      <w:tr w:rsidR="007E0E0D" w:rsidRPr="00BF7D30" w14:paraId="13240915" w14:textId="77777777" w:rsidTr="00BD450E">
        <w:tc>
          <w:tcPr>
            <w:tcW w:w="5215" w:type="dxa"/>
            <w:gridSpan w:val="4"/>
          </w:tcPr>
          <w:p w14:paraId="26AEA33B" w14:textId="77777777" w:rsidR="007E0E0D" w:rsidRDefault="007E0E0D" w:rsidP="00BD450E">
            <w:pPr>
              <w:rPr>
                <w:sz w:val="20"/>
                <w:szCs w:val="20"/>
              </w:rPr>
            </w:pPr>
            <w:r>
              <w:rPr>
                <w:rFonts w:eastAsia="MS Gothic" w:cstheme="minorHAnsi"/>
                <w:sz w:val="20"/>
                <w:szCs w:val="20"/>
              </w:rPr>
              <w:t xml:space="preserve">Are any residents currently COVID-19 positive </w:t>
            </w:r>
          </w:p>
        </w:tc>
        <w:tc>
          <w:tcPr>
            <w:tcW w:w="5580" w:type="dxa"/>
            <w:gridSpan w:val="4"/>
            <w:tcBorders>
              <w:top w:val="nil"/>
            </w:tcBorders>
          </w:tcPr>
          <w:p w14:paraId="14B8DDDC" w14:textId="77777777" w:rsidR="007E0E0D" w:rsidRPr="00CF391B" w:rsidRDefault="007E0E0D" w:rsidP="00BD450E">
            <w:pPr>
              <w:rPr>
                <w:rFonts w:cstheme="minorHAnsi"/>
                <w:sz w:val="20"/>
                <w:szCs w:val="20"/>
              </w:rPr>
            </w:pPr>
            <w:sdt>
              <w:sdtPr>
                <w:rPr>
                  <w:rFonts w:cstheme="minorHAnsi"/>
                  <w:sz w:val="20"/>
                  <w:szCs w:val="20"/>
                </w:rPr>
                <w:id w:val="167468434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F391B">
              <w:rPr>
                <w:rFonts w:cstheme="minorHAnsi"/>
                <w:sz w:val="20"/>
                <w:szCs w:val="20"/>
              </w:rPr>
              <w:t xml:space="preserve"> </w:t>
            </w:r>
            <w:r w:rsidRPr="00CF391B">
              <w:rPr>
                <w:rFonts w:eastAsia="MS Gothic" w:cstheme="minorHAnsi"/>
                <w:sz w:val="20"/>
                <w:szCs w:val="20"/>
              </w:rPr>
              <w:t xml:space="preserve">Yes               </w:t>
            </w:r>
            <w:sdt>
              <w:sdtPr>
                <w:rPr>
                  <w:rFonts w:cstheme="minorHAnsi"/>
                  <w:sz w:val="20"/>
                  <w:szCs w:val="20"/>
                </w:rPr>
                <w:id w:val="515664287"/>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No</w:t>
            </w:r>
          </w:p>
        </w:tc>
      </w:tr>
      <w:tr w:rsidR="007E0E0D" w:rsidRPr="00BF7D30" w14:paraId="1329298F" w14:textId="77777777" w:rsidTr="00BD450E">
        <w:tc>
          <w:tcPr>
            <w:tcW w:w="5215" w:type="dxa"/>
            <w:gridSpan w:val="4"/>
          </w:tcPr>
          <w:p w14:paraId="687D1B08" w14:textId="77777777" w:rsidR="007E0E0D" w:rsidRDefault="007E0E0D" w:rsidP="00BD450E">
            <w:pPr>
              <w:rPr>
                <w:sz w:val="20"/>
                <w:szCs w:val="20"/>
              </w:rPr>
            </w:pPr>
            <w:r>
              <w:rPr>
                <w:sz w:val="20"/>
                <w:szCs w:val="20"/>
              </w:rPr>
              <w:t>Any residents</w:t>
            </w:r>
            <w:r w:rsidRPr="00CF391B">
              <w:rPr>
                <w:sz w:val="20"/>
                <w:szCs w:val="20"/>
              </w:rPr>
              <w:t xml:space="preserve"> </w:t>
            </w:r>
            <w:r>
              <w:rPr>
                <w:sz w:val="20"/>
                <w:szCs w:val="20"/>
              </w:rPr>
              <w:t>with</w:t>
            </w:r>
            <w:r w:rsidRPr="00CF391B">
              <w:rPr>
                <w:sz w:val="20"/>
                <w:szCs w:val="20"/>
              </w:rPr>
              <w:t xml:space="preserve"> COVID-19 or </w:t>
            </w:r>
            <w:r>
              <w:rPr>
                <w:sz w:val="20"/>
                <w:szCs w:val="20"/>
              </w:rPr>
              <w:t xml:space="preserve">other </w:t>
            </w:r>
            <w:r w:rsidRPr="00CF391B">
              <w:rPr>
                <w:sz w:val="20"/>
                <w:szCs w:val="20"/>
              </w:rPr>
              <w:t>respiratory symptoms?</w:t>
            </w:r>
          </w:p>
        </w:tc>
        <w:tc>
          <w:tcPr>
            <w:tcW w:w="5580" w:type="dxa"/>
            <w:gridSpan w:val="4"/>
            <w:tcBorders>
              <w:top w:val="nil"/>
            </w:tcBorders>
          </w:tcPr>
          <w:p w14:paraId="2282E8C9" w14:textId="77777777" w:rsidR="007E0E0D" w:rsidRPr="00CF391B" w:rsidRDefault="007E0E0D" w:rsidP="00BD450E">
            <w:pPr>
              <w:rPr>
                <w:rFonts w:cstheme="minorHAnsi"/>
                <w:sz w:val="20"/>
                <w:szCs w:val="20"/>
              </w:rPr>
            </w:pPr>
            <w:sdt>
              <w:sdtPr>
                <w:rPr>
                  <w:rFonts w:cstheme="minorHAnsi"/>
                  <w:sz w:val="20"/>
                  <w:szCs w:val="20"/>
                </w:rPr>
                <w:id w:val="1650333905"/>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 xml:space="preserve"> </w:t>
            </w:r>
            <w:r w:rsidRPr="00CF391B">
              <w:rPr>
                <w:rFonts w:eastAsia="MS Gothic" w:cstheme="minorHAnsi"/>
                <w:sz w:val="20"/>
                <w:szCs w:val="20"/>
              </w:rPr>
              <w:t xml:space="preserve">Yes               </w:t>
            </w:r>
            <w:sdt>
              <w:sdtPr>
                <w:rPr>
                  <w:rFonts w:cstheme="minorHAnsi"/>
                  <w:sz w:val="20"/>
                  <w:szCs w:val="20"/>
                </w:rPr>
                <w:id w:val="1687101747"/>
                <w14:checkbox>
                  <w14:checked w14:val="0"/>
                  <w14:checkedState w14:val="2612" w14:font="MS Gothic"/>
                  <w14:uncheckedState w14:val="2610" w14:font="MS Gothic"/>
                </w14:checkbox>
              </w:sdtPr>
              <w:sdtContent>
                <w:r w:rsidRPr="00CF391B">
                  <w:rPr>
                    <w:rFonts w:ascii="Segoe UI Symbol" w:eastAsia="MS Gothic" w:hAnsi="Segoe UI Symbol" w:cs="Segoe UI Symbol"/>
                    <w:sz w:val="20"/>
                    <w:szCs w:val="20"/>
                  </w:rPr>
                  <w:t>☐</w:t>
                </w:r>
              </w:sdtContent>
            </w:sdt>
            <w:r w:rsidRPr="00CF391B">
              <w:rPr>
                <w:rFonts w:cstheme="minorHAnsi"/>
                <w:sz w:val="20"/>
                <w:szCs w:val="20"/>
              </w:rPr>
              <w:t>No</w:t>
            </w:r>
          </w:p>
        </w:tc>
      </w:tr>
      <w:tr w:rsidR="007E0E0D" w:rsidRPr="00BF7D30" w14:paraId="65808872" w14:textId="77777777" w:rsidTr="00BD450E">
        <w:tc>
          <w:tcPr>
            <w:tcW w:w="5215" w:type="dxa"/>
            <w:gridSpan w:val="4"/>
            <w:tcBorders>
              <w:bottom w:val="single" w:sz="4" w:space="0" w:color="auto"/>
            </w:tcBorders>
          </w:tcPr>
          <w:p w14:paraId="2D2C11D1" w14:textId="77777777" w:rsidR="007E0E0D" w:rsidRPr="00BF7D30" w:rsidRDefault="007E0E0D" w:rsidP="00BD450E">
            <w:pPr>
              <w:rPr>
                <w:sz w:val="20"/>
                <w:szCs w:val="20"/>
              </w:rPr>
            </w:pPr>
            <w:r w:rsidRPr="00BF7D30">
              <w:rPr>
                <w:b/>
                <w:bCs/>
                <w:sz w:val="20"/>
                <w:szCs w:val="20"/>
                <w:u w:val="single"/>
              </w:rPr>
              <w:t>Resident Characteristics</w:t>
            </w:r>
            <w:r>
              <w:rPr>
                <w:b/>
                <w:bCs/>
                <w:sz w:val="20"/>
                <w:szCs w:val="20"/>
                <w:u w:val="single"/>
              </w:rPr>
              <w:t xml:space="preserve"> Statement</w:t>
            </w:r>
            <w:r>
              <w:rPr>
                <w:sz w:val="20"/>
                <w:szCs w:val="20"/>
              </w:rPr>
              <w:t xml:space="preserve">: Residents in our settings are more vulnerable COVID-19 related to their age multiple co-morbidities creating complex medical conditions. This is a baseline for the community. </w:t>
            </w:r>
          </w:p>
        </w:tc>
        <w:tc>
          <w:tcPr>
            <w:tcW w:w="3960" w:type="dxa"/>
            <w:gridSpan w:val="3"/>
            <w:tcBorders>
              <w:bottom w:val="single" w:sz="4" w:space="0" w:color="auto"/>
              <w:right w:val="nil"/>
            </w:tcBorders>
          </w:tcPr>
          <w:p w14:paraId="0EB4419E" w14:textId="77777777" w:rsidR="007E0E0D" w:rsidRDefault="007E0E0D" w:rsidP="00BD450E">
            <w:pPr>
              <w:rPr>
                <w:sz w:val="20"/>
                <w:szCs w:val="20"/>
              </w:rPr>
            </w:pPr>
            <w:sdt>
              <w:sdtPr>
                <w:rPr>
                  <w:rFonts w:cstheme="minorHAnsi"/>
                  <w:sz w:val="22"/>
                  <w:szCs w:val="22"/>
                </w:rPr>
                <w:id w:val="-14076868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Pr>
                <w:sz w:val="20"/>
                <w:szCs w:val="20"/>
              </w:rPr>
              <w:t>Immunocompromised</w:t>
            </w:r>
          </w:p>
          <w:p w14:paraId="3445F0D6" w14:textId="77777777" w:rsidR="007E0E0D" w:rsidRDefault="007E0E0D" w:rsidP="00BD450E">
            <w:pPr>
              <w:rPr>
                <w:sz w:val="20"/>
                <w:szCs w:val="20"/>
              </w:rPr>
            </w:pPr>
            <w:sdt>
              <w:sdtPr>
                <w:rPr>
                  <w:rFonts w:cstheme="minorHAnsi"/>
                  <w:sz w:val="22"/>
                  <w:szCs w:val="22"/>
                </w:rPr>
                <w:id w:val="5611420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Pr>
                <w:sz w:val="20"/>
                <w:szCs w:val="20"/>
              </w:rPr>
              <w:t>Solid Organ transplant with rejection meds</w:t>
            </w:r>
          </w:p>
          <w:p w14:paraId="7A35228C" w14:textId="77777777" w:rsidR="007E0E0D" w:rsidRPr="00BF7D30" w:rsidRDefault="007E0E0D" w:rsidP="00BD450E">
            <w:pPr>
              <w:rPr>
                <w:sz w:val="20"/>
                <w:szCs w:val="20"/>
              </w:rPr>
            </w:pPr>
            <w:sdt>
              <w:sdtPr>
                <w:rPr>
                  <w:rFonts w:cstheme="minorHAnsi"/>
                  <w:sz w:val="22"/>
                  <w:szCs w:val="22"/>
                </w:rPr>
                <w:id w:val="13175276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Pr>
                <w:sz w:val="20"/>
                <w:szCs w:val="20"/>
              </w:rPr>
              <w:t>Long-term corticosteroid use</w:t>
            </w:r>
          </w:p>
        </w:tc>
        <w:tc>
          <w:tcPr>
            <w:tcW w:w="1620" w:type="dxa"/>
            <w:tcBorders>
              <w:left w:val="nil"/>
              <w:bottom w:val="single" w:sz="4" w:space="0" w:color="auto"/>
            </w:tcBorders>
          </w:tcPr>
          <w:p w14:paraId="637B48C6" w14:textId="77777777" w:rsidR="007E0E0D" w:rsidRDefault="007E0E0D" w:rsidP="00BD450E">
            <w:pPr>
              <w:rPr>
                <w:sz w:val="20"/>
                <w:szCs w:val="20"/>
              </w:rPr>
            </w:pPr>
            <w:sdt>
              <w:sdtPr>
                <w:rPr>
                  <w:rFonts w:cstheme="minorHAnsi"/>
                  <w:sz w:val="22"/>
                  <w:szCs w:val="22"/>
                </w:rPr>
                <w:id w:val="-2060083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Pr>
                <w:sz w:val="20"/>
                <w:szCs w:val="20"/>
              </w:rPr>
              <w:t>Cancer Dx</w:t>
            </w:r>
          </w:p>
          <w:p w14:paraId="0BA3ADC6" w14:textId="77777777" w:rsidR="007E0E0D" w:rsidRDefault="007E0E0D" w:rsidP="00BD450E">
            <w:pPr>
              <w:rPr>
                <w:sz w:val="20"/>
                <w:szCs w:val="20"/>
              </w:rPr>
            </w:pPr>
            <w:sdt>
              <w:sdtPr>
                <w:rPr>
                  <w:rFonts w:cstheme="minorHAnsi"/>
                  <w:sz w:val="22"/>
                  <w:szCs w:val="22"/>
                </w:rPr>
                <w:id w:val="-12110247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Pr>
                <w:sz w:val="20"/>
                <w:szCs w:val="20"/>
              </w:rPr>
              <w:t>Ventilator</w:t>
            </w:r>
          </w:p>
          <w:p w14:paraId="214E303E" w14:textId="77777777" w:rsidR="007E0E0D" w:rsidRDefault="007E0E0D" w:rsidP="00BD450E">
            <w:pPr>
              <w:rPr>
                <w:sz w:val="20"/>
                <w:szCs w:val="20"/>
              </w:rPr>
            </w:pPr>
            <w:sdt>
              <w:sdtPr>
                <w:rPr>
                  <w:rFonts w:cstheme="minorHAnsi"/>
                  <w:sz w:val="22"/>
                  <w:szCs w:val="22"/>
                </w:rPr>
                <w:id w:val="4671014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Pr>
                <w:sz w:val="20"/>
                <w:szCs w:val="20"/>
              </w:rPr>
              <w:t>Chemo</w:t>
            </w:r>
          </w:p>
          <w:p w14:paraId="4F9D6D8D" w14:textId="77777777" w:rsidR="007E0E0D" w:rsidRPr="00CB5CA7" w:rsidRDefault="007E0E0D" w:rsidP="00BD450E">
            <w:pPr>
              <w:rPr>
                <w:rFonts w:cstheme="minorHAnsi"/>
                <w:sz w:val="13"/>
                <w:szCs w:val="13"/>
              </w:rPr>
            </w:pPr>
          </w:p>
        </w:tc>
      </w:tr>
      <w:tr w:rsidR="007E0E0D" w:rsidRPr="00BF7D30" w14:paraId="78668061" w14:textId="77777777" w:rsidTr="00BD450E">
        <w:tc>
          <w:tcPr>
            <w:tcW w:w="10795" w:type="dxa"/>
            <w:gridSpan w:val="8"/>
            <w:shd w:val="clear" w:color="auto" w:fill="F2F2F2" w:themeFill="background1" w:themeFillShade="F2"/>
          </w:tcPr>
          <w:p w14:paraId="0EFF6F88" w14:textId="77777777" w:rsidR="007E0E0D" w:rsidRPr="003834F9" w:rsidRDefault="007E0E0D" w:rsidP="00BD450E">
            <w:pPr>
              <w:jc w:val="center"/>
              <w:rPr>
                <w:rFonts w:cstheme="minorHAnsi"/>
                <w:b/>
                <w:bCs/>
                <w:sz w:val="20"/>
                <w:szCs w:val="20"/>
              </w:rPr>
            </w:pPr>
            <w:r w:rsidRPr="003834F9">
              <w:rPr>
                <w:rFonts w:cstheme="minorHAnsi"/>
                <w:b/>
                <w:bCs/>
                <w:sz w:val="20"/>
                <w:szCs w:val="20"/>
              </w:rPr>
              <w:t>Other Metrics and Factors</w:t>
            </w:r>
          </w:p>
        </w:tc>
      </w:tr>
      <w:tr w:rsidR="007E0E0D" w:rsidRPr="00BF7D30" w14:paraId="03FBDFD8" w14:textId="77777777" w:rsidTr="00BD450E">
        <w:tc>
          <w:tcPr>
            <w:tcW w:w="5215" w:type="dxa"/>
            <w:gridSpan w:val="4"/>
          </w:tcPr>
          <w:p w14:paraId="0F58107D" w14:textId="77777777" w:rsidR="007E0E0D" w:rsidRDefault="007E0E0D" w:rsidP="00BD450E">
            <w:pPr>
              <w:rPr>
                <w:color w:val="C00000"/>
                <w:sz w:val="20"/>
                <w:szCs w:val="20"/>
              </w:rPr>
            </w:pPr>
            <w:r w:rsidRPr="0098273F">
              <w:rPr>
                <w:b/>
                <w:bCs/>
                <w:color w:val="C00000"/>
                <w:sz w:val="20"/>
                <w:szCs w:val="20"/>
                <w:u w:val="single"/>
              </w:rPr>
              <w:t>Coordinated Approach</w:t>
            </w:r>
            <w:r>
              <w:rPr>
                <w:color w:val="C00000"/>
                <w:sz w:val="20"/>
                <w:szCs w:val="20"/>
              </w:rPr>
              <w:t xml:space="preserve">: Some areas </w:t>
            </w:r>
            <w:r w:rsidRPr="0098273F">
              <w:rPr>
                <w:i/>
                <w:iCs/>
                <w:color w:val="C00000"/>
                <w:sz w:val="20"/>
                <w:szCs w:val="20"/>
              </w:rPr>
              <w:t>may consider</w:t>
            </w:r>
            <w:r>
              <w:rPr>
                <w:color w:val="C00000"/>
                <w:sz w:val="20"/>
                <w:szCs w:val="20"/>
              </w:rPr>
              <w:t xml:space="preserve"> a coordinated approach for all facilities in the area/jurisdiction.</w:t>
            </w:r>
          </w:p>
          <w:p w14:paraId="407D39A4" w14:textId="77777777" w:rsidR="007E0E0D" w:rsidRDefault="007E0E0D" w:rsidP="00BD450E">
            <w:pPr>
              <w:rPr>
                <w:color w:val="C00000"/>
                <w:sz w:val="20"/>
                <w:szCs w:val="20"/>
              </w:rPr>
            </w:pPr>
          </w:p>
          <w:p w14:paraId="1F192531" w14:textId="77777777" w:rsidR="007E0E0D" w:rsidRPr="00BF7D30" w:rsidRDefault="007E0E0D" w:rsidP="00BD450E">
            <w:pPr>
              <w:rPr>
                <w:color w:val="C00000"/>
                <w:sz w:val="20"/>
                <w:szCs w:val="20"/>
              </w:rPr>
            </w:pPr>
            <w:r>
              <w:rPr>
                <w:color w:val="C00000"/>
                <w:sz w:val="20"/>
                <w:szCs w:val="20"/>
              </w:rPr>
              <w:t>[DELETE IF NOT INCLUDING]</w:t>
            </w:r>
          </w:p>
        </w:tc>
        <w:tc>
          <w:tcPr>
            <w:tcW w:w="5580" w:type="dxa"/>
            <w:gridSpan w:val="4"/>
          </w:tcPr>
          <w:p w14:paraId="22B48FC3" w14:textId="77777777" w:rsidR="007E0E0D" w:rsidRPr="00BF7D30" w:rsidRDefault="007E0E0D" w:rsidP="00BD450E">
            <w:pPr>
              <w:rPr>
                <w:sz w:val="20"/>
                <w:szCs w:val="20"/>
              </w:rPr>
            </w:pPr>
            <w:r>
              <w:rPr>
                <w:color w:val="C00000"/>
                <w:sz w:val="20"/>
                <w:szCs w:val="20"/>
              </w:rPr>
              <w:t>can choose to use the coordinated approach – or not to. If you choose not to, include in summary that a coordinated approach was considered and is not included in the rationale for broader source control mask utilization.</w:t>
            </w:r>
          </w:p>
        </w:tc>
      </w:tr>
      <w:tr w:rsidR="007E0E0D" w:rsidRPr="00BF7D30" w14:paraId="5A630356" w14:textId="77777777" w:rsidTr="00BD450E">
        <w:tc>
          <w:tcPr>
            <w:tcW w:w="5215" w:type="dxa"/>
            <w:gridSpan w:val="4"/>
            <w:tcBorders>
              <w:bottom w:val="single" w:sz="4" w:space="0" w:color="auto"/>
            </w:tcBorders>
          </w:tcPr>
          <w:p w14:paraId="70C71731" w14:textId="77777777" w:rsidR="007E0E0D" w:rsidRDefault="007E0E0D" w:rsidP="00BD450E">
            <w:pPr>
              <w:rPr>
                <w:sz w:val="20"/>
                <w:szCs w:val="20"/>
              </w:rPr>
            </w:pPr>
            <w:r w:rsidRPr="0098273F">
              <w:rPr>
                <w:b/>
                <w:bCs/>
                <w:sz w:val="20"/>
                <w:szCs w:val="20"/>
                <w:u w:val="single"/>
              </w:rPr>
              <w:t>Stakeholder Input</w:t>
            </w:r>
            <w:r>
              <w:rPr>
                <w:sz w:val="20"/>
                <w:szCs w:val="20"/>
              </w:rPr>
              <w:t xml:space="preserve">: The facility plan is reviewed with residents, families, and staff annually. </w:t>
            </w:r>
          </w:p>
          <w:p w14:paraId="20D195B5" w14:textId="77777777" w:rsidR="007E0E0D" w:rsidRDefault="007E0E0D" w:rsidP="00BD450E">
            <w:pPr>
              <w:rPr>
                <w:sz w:val="20"/>
                <w:szCs w:val="20"/>
              </w:rPr>
            </w:pPr>
            <w:r>
              <w:rPr>
                <w:sz w:val="20"/>
                <w:szCs w:val="20"/>
              </w:rPr>
              <w:t>Date of Last Review: ______________</w:t>
            </w:r>
          </w:p>
          <w:p w14:paraId="2369119B" w14:textId="77777777" w:rsidR="007E0E0D" w:rsidRPr="0098273F" w:rsidRDefault="007E0E0D" w:rsidP="00BD450E">
            <w:pPr>
              <w:rPr>
                <w:sz w:val="20"/>
                <w:szCs w:val="20"/>
              </w:rPr>
            </w:pPr>
          </w:p>
        </w:tc>
        <w:tc>
          <w:tcPr>
            <w:tcW w:w="5580" w:type="dxa"/>
            <w:gridSpan w:val="4"/>
            <w:tcBorders>
              <w:bottom w:val="single" w:sz="4" w:space="0" w:color="auto"/>
            </w:tcBorders>
          </w:tcPr>
          <w:p w14:paraId="10D51A6A" w14:textId="77777777" w:rsidR="007E0E0D" w:rsidRPr="00BF7D30" w:rsidRDefault="007E0E0D" w:rsidP="00BD450E">
            <w:pPr>
              <w:rPr>
                <w:sz w:val="20"/>
                <w:szCs w:val="20"/>
              </w:rPr>
            </w:pPr>
            <w:r>
              <w:rPr>
                <w:sz w:val="20"/>
                <w:szCs w:val="20"/>
              </w:rPr>
              <w:t>Stakeholder Input Summary:</w:t>
            </w:r>
          </w:p>
        </w:tc>
      </w:tr>
      <w:tr w:rsidR="007E0E0D" w:rsidRPr="00BF7D30" w14:paraId="404DFDEB" w14:textId="77777777" w:rsidTr="00BD450E">
        <w:tc>
          <w:tcPr>
            <w:tcW w:w="2039" w:type="dxa"/>
            <w:gridSpan w:val="2"/>
            <w:tcBorders>
              <w:bottom w:val="single" w:sz="4" w:space="0" w:color="auto"/>
            </w:tcBorders>
          </w:tcPr>
          <w:p w14:paraId="2383E83D" w14:textId="77777777" w:rsidR="007E0E0D" w:rsidRDefault="007E0E0D" w:rsidP="00BD450E">
            <w:pPr>
              <w:rPr>
                <w:sz w:val="20"/>
                <w:szCs w:val="20"/>
              </w:rPr>
            </w:pPr>
            <w:hyperlink r:id="rId25" w:history="1">
              <w:r w:rsidRPr="007D0270">
                <w:rPr>
                  <w:rStyle w:val="Hyperlink"/>
                  <w:b/>
                  <w:bCs/>
                  <w:sz w:val="20"/>
                  <w:szCs w:val="20"/>
                </w:rPr>
                <w:t>Cases and Variants</w:t>
              </w:r>
            </w:hyperlink>
            <w:r w:rsidRPr="00D20FF0">
              <w:rPr>
                <w:sz w:val="20"/>
                <w:szCs w:val="20"/>
              </w:rPr>
              <w:t>:</w:t>
            </w:r>
            <w:r>
              <w:rPr>
                <w:sz w:val="20"/>
                <w:szCs w:val="20"/>
              </w:rPr>
              <w:t xml:space="preserve"> </w:t>
            </w:r>
          </w:p>
          <w:p w14:paraId="16713884" w14:textId="77777777" w:rsidR="007E0E0D" w:rsidRDefault="007E0E0D" w:rsidP="00BD450E">
            <w:pPr>
              <w:rPr>
                <w:sz w:val="20"/>
                <w:szCs w:val="20"/>
              </w:rPr>
            </w:pPr>
          </w:p>
          <w:p w14:paraId="1091D6F4" w14:textId="77777777" w:rsidR="007E0E0D" w:rsidRDefault="007E0E0D" w:rsidP="00BD450E">
            <w:pPr>
              <w:rPr>
                <w:b/>
                <w:bCs/>
                <w:color w:val="C00000"/>
                <w:sz w:val="20"/>
                <w:szCs w:val="20"/>
                <w:u w:val="single"/>
              </w:rPr>
            </w:pPr>
          </w:p>
          <w:p w14:paraId="45F00E8E" w14:textId="77777777" w:rsidR="007E0E0D" w:rsidRDefault="007E0E0D" w:rsidP="00BD450E">
            <w:pPr>
              <w:rPr>
                <w:color w:val="C00000"/>
                <w:sz w:val="20"/>
                <w:szCs w:val="20"/>
              </w:rPr>
            </w:pPr>
            <w:r>
              <w:rPr>
                <w:color w:val="C00000"/>
                <w:sz w:val="20"/>
                <w:szCs w:val="20"/>
              </w:rPr>
              <w:t>Threshold</w:t>
            </w:r>
            <w:r w:rsidRPr="005811B7">
              <w:rPr>
                <w:color w:val="C00000"/>
                <w:sz w:val="20"/>
                <w:szCs w:val="20"/>
              </w:rPr>
              <w:t>:</w:t>
            </w:r>
            <w:r>
              <w:rPr>
                <w:color w:val="C00000"/>
                <w:sz w:val="20"/>
                <w:szCs w:val="20"/>
              </w:rPr>
              <w:t xml:space="preserve"> _____________</w:t>
            </w:r>
          </w:p>
          <w:p w14:paraId="256B351B" w14:textId="77777777" w:rsidR="007E0E0D" w:rsidRPr="0098273F" w:rsidRDefault="007E0E0D" w:rsidP="00BD450E">
            <w:pPr>
              <w:rPr>
                <w:b/>
                <w:bCs/>
                <w:sz w:val="20"/>
                <w:szCs w:val="20"/>
                <w:u w:val="single"/>
              </w:rPr>
            </w:pPr>
          </w:p>
        </w:tc>
        <w:tc>
          <w:tcPr>
            <w:tcW w:w="1435" w:type="dxa"/>
            <w:tcBorders>
              <w:bottom w:val="single" w:sz="4" w:space="0" w:color="auto"/>
            </w:tcBorders>
          </w:tcPr>
          <w:p w14:paraId="1CE10648" w14:textId="77777777" w:rsidR="007E0E0D" w:rsidRPr="0098273F" w:rsidRDefault="007E0E0D" w:rsidP="00BD450E">
            <w:pPr>
              <w:rPr>
                <w:b/>
                <w:bCs/>
                <w:sz w:val="20"/>
                <w:szCs w:val="20"/>
                <w:u w:val="single"/>
              </w:rPr>
            </w:pPr>
            <w:r>
              <w:rPr>
                <w:noProof/>
                <w:sz w:val="20"/>
                <w:szCs w:val="20"/>
              </w:rPr>
              <w:drawing>
                <wp:inline distT="0" distB="0" distL="0" distR="0" wp14:anchorId="19AAE323" wp14:editId="4BD8886F">
                  <wp:extent cx="651336" cy="1295743"/>
                  <wp:effectExtent l="0" t="0" r="0" b="0"/>
                  <wp:docPr id="1610726166" name="Picture 161072616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85901" name="Picture 1" descr="A picture containing text, screenshot, font, numb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1515" cy="1315993"/>
                          </a:xfrm>
                          <a:prstGeom prst="rect">
                            <a:avLst/>
                          </a:prstGeom>
                        </pic:spPr>
                      </pic:pic>
                    </a:graphicData>
                  </a:graphic>
                </wp:inline>
              </w:drawing>
            </w:r>
          </w:p>
        </w:tc>
        <w:tc>
          <w:tcPr>
            <w:tcW w:w="1741" w:type="dxa"/>
            <w:tcBorders>
              <w:bottom w:val="single" w:sz="4" w:space="0" w:color="auto"/>
            </w:tcBorders>
          </w:tcPr>
          <w:p w14:paraId="7FBAB7D7" w14:textId="77777777" w:rsidR="007E0E0D" w:rsidRDefault="007E0E0D" w:rsidP="00BD450E">
            <w:pPr>
              <w:rPr>
                <w:rFonts w:cstheme="minorHAnsi"/>
                <w:sz w:val="20"/>
                <w:szCs w:val="20"/>
              </w:rPr>
            </w:pPr>
            <w:r w:rsidRPr="00B014C6">
              <w:rPr>
                <w:rFonts w:cstheme="minorHAnsi"/>
                <w:sz w:val="20"/>
                <w:szCs w:val="20"/>
              </w:rPr>
              <w:t>Current County Rate:</w:t>
            </w:r>
          </w:p>
          <w:p w14:paraId="392BC272" w14:textId="77777777" w:rsidR="007E0E0D" w:rsidRPr="00B014C6" w:rsidRDefault="007E0E0D" w:rsidP="00BD450E">
            <w:pPr>
              <w:rPr>
                <w:rFonts w:cstheme="minorHAnsi"/>
                <w:sz w:val="20"/>
                <w:szCs w:val="20"/>
              </w:rPr>
            </w:pPr>
            <w:sdt>
              <w:sdtPr>
                <w:rPr>
                  <w:rFonts w:cstheme="minorHAnsi"/>
                  <w:sz w:val="20"/>
                  <w:szCs w:val="20"/>
                </w:rPr>
                <w:id w:val="1006862174"/>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&lt;50.0</w:t>
            </w:r>
          </w:p>
          <w:p w14:paraId="5ECF5552" w14:textId="77777777" w:rsidR="007E0E0D" w:rsidRPr="00B014C6" w:rsidRDefault="007E0E0D" w:rsidP="00BD450E">
            <w:pPr>
              <w:rPr>
                <w:rFonts w:cstheme="minorHAnsi"/>
                <w:sz w:val="20"/>
                <w:szCs w:val="20"/>
              </w:rPr>
            </w:pPr>
            <w:sdt>
              <w:sdtPr>
                <w:rPr>
                  <w:rFonts w:cstheme="minorHAnsi"/>
                  <w:sz w:val="20"/>
                  <w:szCs w:val="20"/>
                </w:rPr>
                <w:id w:val="-1988166502"/>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50.00 – 99.9</w:t>
            </w:r>
          </w:p>
          <w:p w14:paraId="530916AF" w14:textId="77777777" w:rsidR="007E0E0D" w:rsidRPr="00B014C6" w:rsidRDefault="007E0E0D" w:rsidP="00BD450E">
            <w:pPr>
              <w:rPr>
                <w:rFonts w:cstheme="minorHAnsi"/>
                <w:sz w:val="20"/>
                <w:szCs w:val="20"/>
              </w:rPr>
            </w:pPr>
            <w:sdt>
              <w:sdtPr>
                <w:rPr>
                  <w:rFonts w:cstheme="minorHAnsi"/>
                  <w:sz w:val="20"/>
                  <w:szCs w:val="20"/>
                </w:rPr>
                <w:id w:val="462085143"/>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100.0 – 199.9</w:t>
            </w:r>
          </w:p>
          <w:p w14:paraId="1EB826FF" w14:textId="77777777" w:rsidR="007E0E0D" w:rsidRPr="00B014C6" w:rsidRDefault="007E0E0D" w:rsidP="00BD450E">
            <w:pPr>
              <w:rPr>
                <w:rFonts w:cstheme="minorHAnsi"/>
                <w:sz w:val="20"/>
                <w:szCs w:val="20"/>
              </w:rPr>
            </w:pPr>
            <w:sdt>
              <w:sdtPr>
                <w:rPr>
                  <w:rFonts w:cstheme="minorHAnsi"/>
                  <w:sz w:val="20"/>
                  <w:szCs w:val="20"/>
                </w:rPr>
                <w:id w:val="-722595766"/>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200.0 – 399.9</w:t>
            </w:r>
          </w:p>
          <w:p w14:paraId="19BCBBF0" w14:textId="77777777" w:rsidR="007E0E0D" w:rsidRPr="00B014C6" w:rsidRDefault="007E0E0D" w:rsidP="00BD450E">
            <w:pPr>
              <w:rPr>
                <w:rFonts w:cstheme="minorHAnsi"/>
                <w:sz w:val="20"/>
                <w:szCs w:val="20"/>
              </w:rPr>
            </w:pPr>
            <w:sdt>
              <w:sdtPr>
                <w:rPr>
                  <w:rFonts w:cstheme="minorHAnsi"/>
                  <w:sz w:val="20"/>
                  <w:szCs w:val="20"/>
                </w:rPr>
                <w:id w:val="1102074129"/>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400.0 – 799.9</w:t>
            </w:r>
          </w:p>
          <w:p w14:paraId="78829B9C" w14:textId="77777777" w:rsidR="007E0E0D" w:rsidRPr="00344A24" w:rsidRDefault="007E0E0D" w:rsidP="00BD450E">
            <w:pPr>
              <w:rPr>
                <w:rFonts w:cstheme="minorHAnsi"/>
                <w:sz w:val="20"/>
                <w:szCs w:val="20"/>
              </w:rPr>
            </w:pPr>
            <w:sdt>
              <w:sdtPr>
                <w:rPr>
                  <w:rFonts w:cstheme="minorHAnsi"/>
                  <w:sz w:val="20"/>
                  <w:szCs w:val="20"/>
                </w:rPr>
                <w:id w:val="1226113255"/>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800.0+</w:t>
            </w:r>
          </w:p>
        </w:tc>
        <w:tc>
          <w:tcPr>
            <w:tcW w:w="2176" w:type="dxa"/>
            <w:tcBorders>
              <w:bottom w:val="single" w:sz="4" w:space="0" w:color="auto"/>
            </w:tcBorders>
          </w:tcPr>
          <w:p w14:paraId="45989D11" w14:textId="77777777" w:rsidR="007E0E0D" w:rsidRDefault="007E0E0D" w:rsidP="00BD450E">
            <w:pPr>
              <w:rPr>
                <w:sz w:val="20"/>
                <w:szCs w:val="20"/>
              </w:rPr>
            </w:pPr>
            <w:hyperlink r:id="rId27" w:history="1">
              <w:r w:rsidRPr="007D0270">
                <w:rPr>
                  <w:rStyle w:val="Hyperlink"/>
                  <w:b/>
                  <w:bCs/>
                  <w:sz w:val="20"/>
                  <w:szCs w:val="20"/>
                </w:rPr>
                <w:t>Hospitalization &amp; Capacity</w:t>
              </w:r>
            </w:hyperlink>
            <w:r>
              <w:rPr>
                <w:sz w:val="20"/>
                <w:szCs w:val="20"/>
              </w:rPr>
              <w:t xml:space="preserve">: </w:t>
            </w:r>
          </w:p>
          <w:p w14:paraId="0ACE7683" w14:textId="77777777" w:rsidR="007E0E0D" w:rsidRDefault="007E0E0D" w:rsidP="00BD450E">
            <w:pPr>
              <w:rPr>
                <w:sz w:val="20"/>
                <w:szCs w:val="20"/>
              </w:rPr>
            </w:pPr>
          </w:p>
          <w:p w14:paraId="2DA53132" w14:textId="77777777" w:rsidR="007E0E0D" w:rsidRDefault="007E0E0D" w:rsidP="00BD450E">
            <w:pPr>
              <w:rPr>
                <w:sz w:val="20"/>
                <w:szCs w:val="20"/>
              </w:rPr>
            </w:pPr>
          </w:p>
          <w:p w14:paraId="355D0815" w14:textId="77777777" w:rsidR="007E0E0D" w:rsidRDefault="007E0E0D" w:rsidP="00BD450E">
            <w:pPr>
              <w:rPr>
                <w:color w:val="C00000"/>
                <w:sz w:val="20"/>
                <w:szCs w:val="20"/>
              </w:rPr>
            </w:pPr>
            <w:r w:rsidRPr="005811B7">
              <w:rPr>
                <w:color w:val="C00000"/>
                <w:sz w:val="20"/>
                <w:szCs w:val="20"/>
              </w:rPr>
              <w:t>Threshold:</w:t>
            </w:r>
          </w:p>
          <w:p w14:paraId="4D0BDAF4" w14:textId="77777777" w:rsidR="007E0E0D" w:rsidRDefault="007E0E0D" w:rsidP="00BD450E">
            <w:pPr>
              <w:rPr>
                <w:sz w:val="20"/>
                <w:szCs w:val="20"/>
              </w:rPr>
            </w:pPr>
            <w:r>
              <w:rPr>
                <w:color w:val="C00000"/>
                <w:sz w:val="20"/>
                <w:szCs w:val="20"/>
              </w:rPr>
              <w:t>_____________</w:t>
            </w:r>
          </w:p>
        </w:tc>
        <w:tc>
          <w:tcPr>
            <w:tcW w:w="1348" w:type="dxa"/>
            <w:tcBorders>
              <w:bottom w:val="single" w:sz="4" w:space="0" w:color="auto"/>
            </w:tcBorders>
          </w:tcPr>
          <w:p w14:paraId="5ADBADDD" w14:textId="77777777" w:rsidR="007E0E0D" w:rsidRDefault="007E0E0D" w:rsidP="00BD450E">
            <w:pPr>
              <w:rPr>
                <w:sz w:val="20"/>
                <w:szCs w:val="20"/>
              </w:rPr>
            </w:pPr>
            <w:r>
              <w:rPr>
                <w:noProof/>
                <w:sz w:val="20"/>
                <w:szCs w:val="20"/>
              </w:rPr>
              <w:drawing>
                <wp:inline distT="0" distB="0" distL="0" distR="0" wp14:anchorId="4CF6F88B" wp14:editId="39A9CDC1">
                  <wp:extent cx="643054" cy="1279267"/>
                  <wp:effectExtent l="0" t="0" r="5080" b="3810"/>
                  <wp:docPr id="1825624624" name="Picture 182562462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59679" name="Picture 2" descr="A picture containing text, screenshot, font, numb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1648" cy="1316256"/>
                          </a:xfrm>
                          <a:prstGeom prst="rect">
                            <a:avLst/>
                          </a:prstGeom>
                        </pic:spPr>
                      </pic:pic>
                    </a:graphicData>
                  </a:graphic>
                </wp:inline>
              </w:drawing>
            </w:r>
          </w:p>
        </w:tc>
        <w:tc>
          <w:tcPr>
            <w:tcW w:w="2056" w:type="dxa"/>
            <w:gridSpan w:val="2"/>
            <w:tcBorders>
              <w:bottom w:val="single" w:sz="4" w:space="0" w:color="auto"/>
            </w:tcBorders>
          </w:tcPr>
          <w:p w14:paraId="38A9CE5A" w14:textId="77777777" w:rsidR="007E0E0D" w:rsidRDefault="007E0E0D" w:rsidP="00BD450E">
            <w:pPr>
              <w:rPr>
                <w:sz w:val="20"/>
                <w:szCs w:val="20"/>
              </w:rPr>
            </w:pPr>
            <w:r>
              <w:rPr>
                <w:sz w:val="20"/>
                <w:szCs w:val="20"/>
              </w:rPr>
              <w:t>Current Hospitalization Rate:</w:t>
            </w:r>
          </w:p>
          <w:p w14:paraId="655E2F14" w14:textId="77777777" w:rsidR="007E0E0D" w:rsidRPr="00B014C6" w:rsidRDefault="007E0E0D" w:rsidP="00BD450E">
            <w:pPr>
              <w:rPr>
                <w:rFonts w:cstheme="minorHAnsi"/>
                <w:sz w:val="20"/>
                <w:szCs w:val="20"/>
              </w:rPr>
            </w:pPr>
            <w:sdt>
              <w:sdtPr>
                <w:rPr>
                  <w:rFonts w:cstheme="minorHAnsi"/>
                  <w:sz w:val="20"/>
                  <w:szCs w:val="20"/>
                </w:rPr>
                <w:id w:val="534468312"/>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&lt;2.5</w:t>
            </w:r>
          </w:p>
          <w:p w14:paraId="6941110B" w14:textId="77777777" w:rsidR="007E0E0D" w:rsidRPr="00B014C6" w:rsidRDefault="007E0E0D" w:rsidP="00BD450E">
            <w:pPr>
              <w:rPr>
                <w:rFonts w:cstheme="minorHAnsi"/>
                <w:sz w:val="20"/>
                <w:szCs w:val="20"/>
              </w:rPr>
            </w:pPr>
            <w:sdt>
              <w:sdtPr>
                <w:rPr>
                  <w:rFonts w:cstheme="minorHAnsi"/>
                  <w:sz w:val="20"/>
                  <w:szCs w:val="20"/>
                </w:rPr>
                <w:id w:val="1804573072"/>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2.5 – 4.9</w:t>
            </w:r>
          </w:p>
          <w:p w14:paraId="0037B9BA" w14:textId="77777777" w:rsidR="007E0E0D" w:rsidRPr="00B014C6" w:rsidRDefault="007E0E0D" w:rsidP="00BD450E">
            <w:pPr>
              <w:rPr>
                <w:rFonts w:cstheme="minorHAnsi"/>
                <w:sz w:val="20"/>
                <w:szCs w:val="20"/>
              </w:rPr>
            </w:pPr>
            <w:sdt>
              <w:sdtPr>
                <w:rPr>
                  <w:rFonts w:cstheme="minorHAnsi"/>
                  <w:sz w:val="20"/>
                  <w:szCs w:val="20"/>
                </w:rPr>
                <w:id w:val="-584225607"/>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5.0 – 9.9</w:t>
            </w:r>
          </w:p>
          <w:p w14:paraId="74DCC92B" w14:textId="77777777" w:rsidR="007E0E0D" w:rsidRPr="00B014C6" w:rsidRDefault="007E0E0D" w:rsidP="00BD450E">
            <w:pPr>
              <w:rPr>
                <w:rFonts w:cstheme="minorHAnsi"/>
                <w:sz w:val="20"/>
                <w:szCs w:val="20"/>
              </w:rPr>
            </w:pPr>
            <w:sdt>
              <w:sdtPr>
                <w:rPr>
                  <w:rFonts w:cstheme="minorHAnsi"/>
                  <w:sz w:val="20"/>
                  <w:szCs w:val="20"/>
                </w:rPr>
                <w:id w:val="-1990085511"/>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10.0 – 19.9</w:t>
            </w:r>
          </w:p>
          <w:p w14:paraId="551E6418" w14:textId="77777777" w:rsidR="007E0E0D" w:rsidRPr="00B014C6" w:rsidRDefault="007E0E0D" w:rsidP="00BD450E">
            <w:pPr>
              <w:rPr>
                <w:rFonts w:cstheme="minorHAnsi"/>
                <w:sz w:val="20"/>
                <w:szCs w:val="20"/>
              </w:rPr>
            </w:pPr>
            <w:sdt>
              <w:sdtPr>
                <w:rPr>
                  <w:rFonts w:cstheme="minorHAnsi"/>
                  <w:sz w:val="20"/>
                  <w:szCs w:val="20"/>
                </w:rPr>
                <w:id w:val="-910148699"/>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20.0 – 39.9</w:t>
            </w:r>
          </w:p>
          <w:p w14:paraId="09F2BD1F" w14:textId="77777777" w:rsidR="007E0E0D" w:rsidRPr="00344A24" w:rsidRDefault="007E0E0D" w:rsidP="00BD450E">
            <w:pPr>
              <w:rPr>
                <w:rFonts w:cstheme="minorHAnsi"/>
                <w:sz w:val="20"/>
                <w:szCs w:val="20"/>
              </w:rPr>
            </w:pPr>
            <w:sdt>
              <w:sdtPr>
                <w:rPr>
                  <w:rFonts w:cstheme="minorHAnsi"/>
                  <w:sz w:val="20"/>
                  <w:szCs w:val="20"/>
                </w:rPr>
                <w:id w:val="-2087987129"/>
                <w14:checkbox>
                  <w14:checked w14:val="0"/>
                  <w14:checkedState w14:val="2612" w14:font="MS Gothic"/>
                  <w14:uncheckedState w14:val="2610" w14:font="MS Gothic"/>
                </w14:checkbox>
              </w:sdtPr>
              <w:sdtContent>
                <w:r w:rsidRPr="00B014C6">
                  <w:rPr>
                    <w:rFonts w:ascii="Segoe UI Symbol" w:eastAsia="MS Gothic" w:hAnsi="Segoe UI Symbol" w:cs="Segoe UI Symbol"/>
                    <w:sz w:val="20"/>
                    <w:szCs w:val="20"/>
                  </w:rPr>
                  <w:t>☐</w:t>
                </w:r>
              </w:sdtContent>
            </w:sdt>
            <w:r w:rsidRPr="00B014C6">
              <w:rPr>
                <w:rFonts w:cstheme="minorHAnsi"/>
                <w:sz w:val="20"/>
                <w:szCs w:val="20"/>
              </w:rPr>
              <w:t xml:space="preserve"> 40+</w:t>
            </w:r>
          </w:p>
        </w:tc>
      </w:tr>
      <w:tr w:rsidR="007E0E0D" w:rsidRPr="00BF7D30" w14:paraId="658C821B" w14:textId="77777777" w:rsidTr="00BD450E">
        <w:tc>
          <w:tcPr>
            <w:tcW w:w="5215" w:type="dxa"/>
            <w:gridSpan w:val="4"/>
            <w:tcBorders>
              <w:bottom w:val="single" w:sz="4" w:space="0" w:color="auto"/>
            </w:tcBorders>
          </w:tcPr>
          <w:p w14:paraId="0B12E7EE" w14:textId="77777777" w:rsidR="007E0E0D" w:rsidRDefault="007E0E0D" w:rsidP="00BD450E">
            <w:pPr>
              <w:rPr>
                <w:color w:val="C00000"/>
                <w:sz w:val="20"/>
                <w:szCs w:val="20"/>
              </w:rPr>
            </w:pPr>
            <w:r>
              <w:rPr>
                <w:color w:val="C00000"/>
                <w:sz w:val="20"/>
                <w:szCs w:val="20"/>
              </w:rPr>
              <w:t xml:space="preserve">Threshold to consider mask use 100.00 or greater this is the recommendation in the appendix metrics section from </w:t>
            </w:r>
            <w:hyperlink r:id="rId29" w:anchor="print" w:history="1">
              <w:r w:rsidRPr="00EE30AF">
                <w:rPr>
                  <w:rStyle w:val="Hyperlink"/>
                  <w:sz w:val="20"/>
                  <w:szCs w:val="20"/>
                </w:rPr>
                <w:t>CDC</w:t>
              </w:r>
            </w:hyperlink>
            <w:r>
              <w:rPr>
                <w:color w:val="C00000"/>
                <w:sz w:val="20"/>
                <w:szCs w:val="20"/>
              </w:rPr>
              <w:t>.</w:t>
            </w:r>
          </w:p>
          <w:p w14:paraId="6F585AD8" w14:textId="77777777" w:rsidR="007E0E0D" w:rsidRDefault="007E0E0D" w:rsidP="00BD450E">
            <w:pPr>
              <w:rPr>
                <w:color w:val="C00000"/>
                <w:sz w:val="20"/>
                <w:szCs w:val="20"/>
              </w:rPr>
            </w:pPr>
            <w:r>
              <w:rPr>
                <w:color w:val="C00000"/>
                <w:sz w:val="20"/>
                <w:szCs w:val="20"/>
              </w:rPr>
              <w:t>This is a suggested metric and suggested threshold. This is customizable to the organization. You can choose not to use.</w:t>
            </w:r>
          </w:p>
          <w:p w14:paraId="2BA1F1F4" w14:textId="77777777" w:rsidR="007E0E0D" w:rsidRDefault="007E0E0D" w:rsidP="00BD450E">
            <w:pPr>
              <w:rPr>
                <w:sz w:val="20"/>
                <w:szCs w:val="20"/>
              </w:rPr>
            </w:pPr>
            <w:r>
              <w:rPr>
                <w:color w:val="C00000"/>
                <w:sz w:val="20"/>
                <w:szCs w:val="20"/>
              </w:rPr>
              <w:t>[DELETE IF NOT INCLUDING]</w:t>
            </w:r>
          </w:p>
        </w:tc>
        <w:tc>
          <w:tcPr>
            <w:tcW w:w="5580" w:type="dxa"/>
            <w:gridSpan w:val="4"/>
            <w:tcBorders>
              <w:left w:val="nil"/>
              <w:bottom w:val="single" w:sz="4" w:space="0" w:color="auto"/>
            </w:tcBorders>
          </w:tcPr>
          <w:p w14:paraId="7ECBDD40" w14:textId="77777777" w:rsidR="007E0E0D" w:rsidRDefault="007E0E0D" w:rsidP="00BD450E">
            <w:pPr>
              <w:rPr>
                <w:color w:val="C00000"/>
                <w:sz w:val="20"/>
                <w:szCs w:val="20"/>
              </w:rPr>
            </w:pPr>
            <w:r>
              <w:rPr>
                <w:color w:val="C00000"/>
                <w:sz w:val="20"/>
                <w:szCs w:val="20"/>
              </w:rPr>
              <w:t xml:space="preserve">Threshold to consider mask use 20.00 or greater this is the recommendation in the appendix metrics section from </w:t>
            </w:r>
            <w:hyperlink r:id="rId30" w:anchor="print" w:history="1">
              <w:r w:rsidRPr="00EE30AF">
                <w:rPr>
                  <w:rStyle w:val="Hyperlink"/>
                  <w:sz w:val="20"/>
                  <w:szCs w:val="20"/>
                </w:rPr>
                <w:t>CDC</w:t>
              </w:r>
            </w:hyperlink>
            <w:r>
              <w:rPr>
                <w:color w:val="C00000"/>
                <w:sz w:val="20"/>
                <w:szCs w:val="20"/>
              </w:rPr>
              <w:t>.</w:t>
            </w:r>
          </w:p>
          <w:p w14:paraId="6DF3E89E" w14:textId="77777777" w:rsidR="007E0E0D" w:rsidRDefault="007E0E0D" w:rsidP="00BD450E">
            <w:pPr>
              <w:rPr>
                <w:color w:val="C00000"/>
                <w:sz w:val="20"/>
                <w:szCs w:val="20"/>
              </w:rPr>
            </w:pPr>
            <w:r>
              <w:rPr>
                <w:color w:val="C00000"/>
                <w:sz w:val="20"/>
                <w:szCs w:val="20"/>
              </w:rPr>
              <w:t>This is a suggested metric and suggested threshold. This is customizable to the organization. You can choose not to use.</w:t>
            </w:r>
          </w:p>
          <w:p w14:paraId="412FE5B7" w14:textId="77777777" w:rsidR="007E0E0D" w:rsidRPr="00BF7D30" w:rsidRDefault="007E0E0D" w:rsidP="00BD450E">
            <w:pPr>
              <w:rPr>
                <w:sz w:val="20"/>
                <w:szCs w:val="20"/>
              </w:rPr>
            </w:pPr>
            <w:r>
              <w:rPr>
                <w:color w:val="C00000"/>
                <w:sz w:val="20"/>
                <w:szCs w:val="20"/>
              </w:rPr>
              <w:t>[DELETE IF NOT INCLUDING]</w:t>
            </w:r>
          </w:p>
        </w:tc>
      </w:tr>
      <w:tr w:rsidR="007E0E0D" w:rsidRPr="00BF7D30" w14:paraId="6CFF5682" w14:textId="77777777" w:rsidTr="00BD450E">
        <w:tc>
          <w:tcPr>
            <w:tcW w:w="10795" w:type="dxa"/>
            <w:gridSpan w:val="8"/>
            <w:tcBorders>
              <w:bottom w:val="single" w:sz="4" w:space="0" w:color="auto"/>
            </w:tcBorders>
            <w:shd w:val="clear" w:color="auto" w:fill="F2F2F2" w:themeFill="background1" w:themeFillShade="F2"/>
          </w:tcPr>
          <w:p w14:paraId="5A6843D6" w14:textId="77777777" w:rsidR="007E0E0D" w:rsidRPr="009A021F" w:rsidRDefault="007E0E0D" w:rsidP="00BD450E">
            <w:pPr>
              <w:jc w:val="center"/>
              <w:rPr>
                <w:b/>
                <w:bCs/>
                <w:color w:val="C00000"/>
                <w:sz w:val="20"/>
                <w:szCs w:val="20"/>
              </w:rPr>
            </w:pPr>
            <w:r w:rsidRPr="009A021F">
              <w:rPr>
                <w:b/>
                <w:bCs/>
                <w:sz w:val="20"/>
                <w:szCs w:val="20"/>
              </w:rPr>
              <w:t>Determination</w:t>
            </w:r>
          </w:p>
        </w:tc>
      </w:tr>
      <w:tr w:rsidR="007E0E0D" w:rsidRPr="00BF7D30" w14:paraId="48C3657F" w14:textId="77777777" w:rsidTr="00BD450E">
        <w:trPr>
          <w:trHeight w:val="539"/>
        </w:trPr>
        <w:tc>
          <w:tcPr>
            <w:tcW w:w="10795" w:type="dxa"/>
            <w:gridSpan w:val="8"/>
          </w:tcPr>
          <w:p w14:paraId="1AA6BD67" w14:textId="77777777" w:rsidR="007E0E0D" w:rsidRPr="00615290" w:rsidRDefault="007E0E0D" w:rsidP="00BD450E">
            <w:pPr>
              <w:rPr>
                <w:sz w:val="20"/>
                <w:szCs w:val="20"/>
              </w:rPr>
            </w:pPr>
            <w:sdt>
              <w:sdtPr>
                <w:rPr>
                  <w:rFonts w:cstheme="minorHAnsi"/>
                  <w:sz w:val="22"/>
                  <w:szCs w:val="22"/>
                </w:rPr>
                <w:id w:val="16473238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sidRPr="00615290">
              <w:rPr>
                <w:sz w:val="20"/>
                <w:szCs w:val="20"/>
              </w:rPr>
              <w:t>Broader Use of Source Control Will be Implemented</w:t>
            </w:r>
            <w:r>
              <w:rPr>
                <w:sz w:val="20"/>
                <w:szCs w:val="20"/>
              </w:rPr>
              <w:t>. Explain rationale &amp; mask use plan:</w:t>
            </w:r>
          </w:p>
          <w:p w14:paraId="09BCDBC8" w14:textId="77777777" w:rsidR="007E0E0D" w:rsidRDefault="007E0E0D" w:rsidP="00BD450E">
            <w:pPr>
              <w:rPr>
                <w:sz w:val="20"/>
                <w:szCs w:val="20"/>
              </w:rPr>
            </w:pPr>
          </w:p>
          <w:p w14:paraId="2D484673" w14:textId="77777777" w:rsidR="007E0E0D" w:rsidRPr="00615290" w:rsidRDefault="007E0E0D" w:rsidP="00BD450E">
            <w:pPr>
              <w:rPr>
                <w:sz w:val="20"/>
                <w:szCs w:val="20"/>
              </w:rPr>
            </w:pPr>
          </w:p>
        </w:tc>
      </w:tr>
      <w:tr w:rsidR="007E0E0D" w:rsidRPr="00BF7D30" w14:paraId="6DD241E1" w14:textId="77777777" w:rsidTr="00BD450E">
        <w:tc>
          <w:tcPr>
            <w:tcW w:w="10795" w:type="dxa"/>
            <w:gridSpan w:val="8"/>
          </w:tcPr>
          <w:p w14:paraId="0B198A10" w14:textId="77777777" w:rsidR="007E0E0D" w:rsidRPr="00615290" w:rsidRDefault="007E0E0D" w:rsidP="00BD450E">
            <w:pPr>
              <w:rPr>
                <w:sz w:val="20"/>
                <w:szCs w:val="20"/>
              </w:rPr>
            </w:pPr>
            <w:sdt>
              <w:sdtPr>
                <w:rPr>
                  <w:rFonts w:cstheme="minorHAnsi"/>
                  <w:sz w:val="22"/>
                  <w:szCs w:val="22"/>
                </w:rPr>
                <w:id w:val="6932711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615290">
              <w:rPr>
                <w:sz w:val="20"/>
                <w:szCs w:val="20"/>
              </w:rPr>
              <w:t>Broader Use of Source Control Will NOT be Implemented</w:t>
            </w:r>
          </w:p>
        </w:tc>
      </w:tr>
      <w:tr w:rsidR="007E0E0D" w:rsidRPr="00BF7D30" w14:paraId="00E8585E" w14:textId="77777777" w:rsidTr="00BD450E">
        <w:tc>
          <w:tcPr>
            <w:tcW w:w="10795" w:type="dxa"/>
            <w:gridSpan w:val="8"/>
          </w:tcPr>
          <w:p w14:paraId="36364C2D" w14:textId="77777777" w:rsidR="007E0E0D" w:rsidRDefault="007E0E0D" w:rsidP="00BD450E">
            <w:pPr>
              <w:rPr>
                <w:rFonts w:cstheme="minorHAnsi"/>
                <w:sz w:val="20"/>
                <w:szCs w:val="20"/>
              </w:rPr>
            </w:pPr>
            <w:sdt>
              <w:sdtPr>
                <w:rPr>
                  <w:rFonts w:cstheme="minorHAnsi"/>
                  <w:sz w:val="22"/>
                  <w:szCs w:val="22"/>
                </w:rPr>
                <w:id w:val="19129685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344A24">
              <w:rPr>
                <w:rFonts w:cstheme="minorHAnsi"/>
                <w:sz w:val="20"/>
                <w:szCs w:val="20"/>
              </w:rPr>
              <w:t>Other infection control practices needed</w:t>
            </w:r>
            <w:r>
              <w:rPr>
                <w:rFonts w:cstheme="minorHAnsi"/>
                <w:sz w:val="20"/>
                <w:szCs w:val="20"/>
              </w:rPr>
              <w:t>. E</w:t>
            </w:r>
            <w:r w:rsidRPr="00344A24">
              <w:rPr>
                <w:rFonts w:cstheme="minorHAnsi"/>
                <w:sz w:val="20"/>
                <w:szCs w:val="20"/>
              </w:rPr>
              <w:t>xplain</w:t>
            </w:r>
            <w:r>
              <w:rPr>
                <w:rFonts w:cstheme="minorHAnsi"/>
                <w:sz w:val="20"/>
                <w:szCs w:val="20"/>
              </w:rPr>
              <w:t xml:space="preserve"> rationale &amp; plan</w:t>
            </w:r>
            <w:r w:rsidRPr="00344A24">
              <w:rPr>
                <w:rFonts w:cstheme="minorHAnsi"/>
                <w:sz w:val="20"/>
                <w:szCs w:val="20"/>
              </w:rPr>
              <w:t>:</w:t>
            </w:r>
          </w:p>
          <w:p w14:paraId="5C152281" w14:textId="77777777" w:rsidR="007E0E0D" w:rsidRDefault="007E0E0D" w:rsidP="00BD450E">
            <w:pPr>
              <w:rPr>
                <w:rFonts w:cstheme="minorHAnsi"/>
                <w:sz w:val="20"/>
                <w:szCs w:val="20"/>
              </w:rPr>
            </w:pPr>
          </w:p>
          <w:p w14:paraId="31D985A2" w14:textId="77777777" w:rsidR="007E0E0D" w:rsidRDefault="007E0E0D" w:rsidP="00BD450E">
            <w:pPr>
              <w:rPr>
                <w:rFonts w:cstheme="minorHAnsi"/>
                <w:sz w:val="22"/>
                <w:szCs w:val="22"/>
              </w:rPr>
            </w:pPr>
          </w:p>
        </w:tc>
      </w:tr>
    </w:tbl>
    <w:p w14:paraId="6C92D0AF" w14:textId="77777777" w:rsidR="007E0E0D" w:rsidRDefault="007E0E0D" w:rsidP="007E0E0D">
      <w:pPr>
        <w:rPr>
          <w:sz w:val="20"/>
          <w:szCs w:val="20"/>
        </w:rPr>
      </w:pPr>
    </w:p>
    <w:p w14:paraId="575CAECD" w14:textId="77777777" w:rsidR="007E0E0D" w:rsidRDefault="007E0E0D" w:rsidP="007E0E0D">
      <w:pPr>
        <w:rPr>
          <w:sz w:val="20"/>
          <w:szCs w:val="20"/>
        </w:rPr>
      </w:pPr>
      <w:r>
        <w:rPr>
          <w:sz w:val="20"/>
          <w:szCs w:val="20"/>
        </w:rPr>
        <w:t>Date: _________</w:t>
      </w:r>
      <w:r>
        <w:rPr>
          <w:sz w:val="20"/>
          <w:szCs w:val="20"/>
        </w:rPr>
        <w:tab/>
      </w:r>
      <w:r>
        <w:rPr>
          <w:sz w:val="20"/>
          <w:szCs w:val="20"/>
        </w:rPr>
        <w:tab/>
      </w:r>
      <w:r>
        <w:rPr>
          <w:sz w:val="20"/>
          <w:szCs w:val="20"/>
        </w:rPr>
        <w:tab/>
        <w:t>Signature: _________________________________</w:t>
      </w:r>
    </w:p>
    <w:p w14:paraId="79C38631" w14:textId="77777777" w:rsidR="007E0E0D" w:rsidRDefault="007E0E0D" w:rsidP="00832A15"/>
    <w:sectPr w:rsidR="007E0E0D" w:rsidSect="007E0E0D">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3E62" w14:textId="77777777" w:rsidR="009B5221" w:rsidRDefault="009B5221" w:rsidP="003E3FA7">
      <w:r>
        <w:separator/>
      </w:r>
    </w:p>
  </w:endnote>
  <w:endnote w:type="continuationSeparator" w:id="0">
    <w:p w14:paraId="5E36D67E" w14:textId="77777777" w:rsidR="009B5221" w:rsidRDefault="009B5221" w:rsidP="003E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6572" w14:textId="6E71E445" w:rsidR="003E3FA7" w:rsidRDefault="003E3FA7">
    <w:pPr>
      <w:pStyle w:val="Footer"/>
    </w:pPr>
    <w:r>
      <w:rPr>
        <w:noProof/>
      </w:rPr>
      <mc:AlternateContent>
        <mc:Choice Requires="wps">
          <w:drawing>
            <wp:anchor distT="0" distB="0" distL="114300" distR="114300" simplePos="0" relativeHeight="251660288" behindDoc="0" locked="0" layoutInCell="1" allowOverlap="1" wp14:anchorId="224F2B92" wp14:editId="68F87289">
              <wp:simplePos x="0" y="0"/>
              <wp:positionH relativeFrom="column">
                <wp:posOffset>-796954</wp:posOffset>
              </wp:positionH>
              <wp:positionV relativeFrom="paragraph">
                <wp:posOffset>81193</wp:posOffset>
              </wp:positionV>
              <wp:extent cx="7524925"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7524925" cy="0"/>
                      </a:xfrm>
                      <a:prstGeom prst="line">
                        <a:avLst/>
                      </a:prstGeom>
                      <a:ln>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B9C06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5pt,6.4pt" to="529.7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" strokecolor="#4d4f5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692C" w14:textId="77777777" w:rsidR="009B5221" w:rsidRDefault="009B5221" w:rsidP="003E3FA7">
      <w:r>
        <w:separator/>
      </w:r>
    </w:p>
  </w:footnote>
  <w:footnote w:type="continuationSeparator" w:id="0">
    <w:p w14:paraId="174A476B" w14:textId="77777777" w:rsidR="009B5221" w:rsidRDefault="009B5221" w:rsidP="003E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3374" w14:textId="629CF58A" w:rsidR="003E3FA7" w:rsidRDefault="003E3FA7" w:rsidP="003E3FA7">
    <w:pPr>
      <w:pStyle w:val="Header"/>
      <w:ind w:left="-1440"/>
    </w:pPr>
    <w:r>
      <w:rPr>
        <w:noProof/>
      </w:rPr>
      <mc:AlternateContent>
        <mc:Choice Requires="wps">
          <w:drawing>
            <wp:anchor distT="0" distB="0" distL="114300" distR="114300" simplePos="0" relativeHeight="251659264" behindDoc="0" locked="0" layoutInCell="1" allowOverlap="1" wp14:anchorId="3A84A1D9" wp14:editId="2584CF76">
              <wp:simplePos x="0" y="0"/>
              <wp:positionH relativeFrom="column">
                <wp:posOffset>-426720</wp:posOffset>
              </wp:positionH>
              <wp:positionV relativeFrom="paragraph">
                <wp:posOffset>330969</wp:posOffset>
              </wp:positionV>
              <wp:extent cx="1557338" cy="549592"/>
              <wp:effectExtent l="0" t="0" r="0" b="0"/>
              <wp:wrapNone/>
              <wp:docPr id="3" name="Text Box 3"/>
              <wp:cNvGraphicFramePr/>
              <a:graphic xmlns:a="http://schemas.openxmlformats.org/drawingml/2006/main">
                <a:graphicData uri="http://schemas.microsoft.com/office/word/2010/wordprocessingShape">
                  <wps:wsp>
                    <wps:cNvSpPr txBox="1"/>
                    <wps:spPr>
                      <a:xfrm>
                        <a:off x="0" y="0"/>
                        <a:ext cx="1557338" cy="549592"/>
                      </a:xfrm>
                      <a:prstGeom prst="rect">
                        <a:avLst/>
                      </a:prstGeom>
                      <a:noFill/>
                      <a:ln w="6350">
                        <a:noFill/>
                      </a:ln>
                    </wps:spPr>
                    <wps:txbx>
                      <w:txbxContent>
                        <w:p w14:paraId="45DB9F7D" w14:textId="5ABA8FF1" w:rsidR="003E3FA7" w:rsidRDefault="003E3FA7">
                          <w:r w:rsidRPr="003E3FA7">
                            <w:rPr>
                              <w:noProof/>
                            </w:rPr>
                            <w:drawing>
                              <wp:inline distT="0" distB="0" distL="0" distR="0" wp14:anchorId="4230F94D" wp14:editId="6BD8D643">
                                <wp:extent cx="1078681" cy="385103"/>
                                <wp:effectExtent l="0" t="0" r="1270" b="0"/>
                                <wp:docPr id="2122014999" name="Picture 2122014999" descr="Logo&#10;&#10;Description automatically generated with low confidence">
                                  <a:extLst xmlns:a="http://schemas.openxmlformats.org/drawingml/2006/main">
                                    <a:ext uri="{FF2B5EF4-FFF2-40B4-BE49-F238E27FC236}">
                                      <a16:creationId xmlns:a16="http://schemas.microsoft.com/office/drawing/2014/main" id="{EF6AC6BE-E58A-1EBA-2A57-CC513C8B23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EF6AC6BE-E58A-1EBA-2A57-CC513C8B23A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8681" cy="3851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4A1D9" id="_x0000_t202" coordsize="21600,21600" o:spt="202" path="m,l,21600r21600,l21600,xe">
              <v:stroke joinstyle="miter"/>
              <v:path gradientshapeok="t" o:connecttype="rect"/>
            </v:shapetype>
            <v:shape id="Text Box 3" o:spid="_x0000_s1026" type="#_x0000_t202" style="position:absolute;left:0;text-align:left;margin-left:-33.6pt;margin-top:26.05pt;width:122.6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" filled="f" stroked="f" strokeweight=".5pt">
              <v:textbox>
                <w:txbxContent>
                  <w:p w14:paraId="45DB9F7D" w14:textId="5ABA8FF1" w:rsidR="003E3FA7" w:rsidRDefault="003E3FA7">
                    <w:r w:rsidRPr="003E3FA7">
                      <w:rPr>
                        <w:noProof/>
                      </w:rPr>
                      <w:drawing>
                        <wp:inline distT="0" distB="0" distL="0" distR="0" wp14:anchorId="4230F94D" wp14:editId="6BD8D643">
                          <wp:extent cx="1078681" cy="385103"/>
                          <wp:effectExtent l="0" t="0" r="1270" b="0"/>
                          <wp:docPr id="2122014999" name="Picture 2122014999" descr="Logo&#10;&#10;Description automatically generated with low confidence">
                            <a:extLst xmlns:a="http://schemas.openxmlformats.org/drawingml/2006/main">
                              <a:ext uri="{FF2B5EF4-FFF2-40B4-BE49-F238E27FC236}">
                                <a16:creationId xmlns:a16="http://schemas.microsoft.com/office/drawing/2014/main" id="{EF6AC6BE-E58A-1EBA-2A57-CC513C8B23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EF6AC6BE-E58A-1EBA-2A57-CC513C8B23A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8681" cy="385103"/>
                                  </a:xfrm>
                                  <a:prstGeom prst="rect">
                                    <a:avLst/>
                                  </a:prstGeom>
                                </pic:spPr>
                              </pic:pic>
                            </a:graphicData>
                          </a:graphic>
                        </wp:inline>
                      </w:drawing>
                    </w:r>
                  </w:p>
                </w:txbxContent>
              </v:textbox>
            </v:shape>
          </w:pict>
        </mc:Fallback>
      </mc:AlternateContent>
    </w:r>
    <w:r>
      <w:rPr>
        <w:noProof/>
      </w:rPr>
      <w:drawing>
        <wp:inline distT="0" distB="0" distL="0" distR="0" wp14:anchorId="794ECF6C" wp14:editId="5284176E">
          <wp:extent cx="7772400" cy="809334"/>
          <wp:effectExtent l="0" t="0" r="0" b="3810"/>
          <wp:docPr id="1611673278" name="Picture 161167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825953" cy="919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13D"/>
    <w:multiLevelType w:val="hybridMultilevel"/>
    <w:tmpl w:val="0C86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32B"/>
    <w:multiLevelType w:val="hybridMultilevel"/>
    <w:tmpl w:val="9D543B9C"/>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 w15:restartNumberingAfterBreak="0">
    <w:nsid w:val="0DF7671B"/>
    <w:multiLevelType w:val="hybridMultilevel"/>
    <w:tmpl w:val="C7DCC99A"/>
    <w:lvl w:ilvl="0" w:tplc="CB5E51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AB9"/>
    <w:multiLevelType w:val="hybridMultilevel"/>
    <w:tmpl w:val="1592E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915E8"/>
    <w:multiLevelType w:val="hybridMultilevel"/>
    <w:tmpl w:val="3F0A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535338">
    <w:abstractNumId w:val="3"/>
  </w:num>
  <w:num w:numId="2" w16cid:durableId="214974613">
    <w:abstractNumId w:val="4"/>
  </w:num>
  <w:num w:numId="3" w16cid:durableId="680621449">
    <w:abstractNumId w:val="2"/>
  </w:num>
  <w:num w:numId="4" w16cid:durableId="1547639244">
    <w:abstractNumId w:val="0"/>
  </w:num>
  <w:num w:numId="5" w16cid:durableId="81356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51"/>
    <w:rsid w:val="0006599A"/>
    <w:rsid w:val="00095D84"/>
    <w:rsid w:val="00160E99"/>
    <w:rsid w:val="002F203C"/>
    <w:rsid w:val="00317FA7"/>
    <w:rsid w:val="003C3E4A"/>
    <w:rsid w:val="003E3FA7"/>
    <w:rsid w:val="003F2151"/>
    <w:rsid w:val="003F62A7"/>
    <w:rsid w:val="00416EEF"/>
    <w:rsid w:val="00435143"/>
    <w:rsid w:val="005A2B09"/>
    <w:rsid w:val="00631719"/>
    <w:rsid w:val="006542AE"/>
    <w:rsid w:val="00674FA4"/>
    <w:rsid w:val="00744603"/>
    <w:rsid w:val="007465EE"/>
    <w:rsid w:val="0075233B"/>
    <w:rsid w:val="007E0E0D"/>
    <w:rsid w:val="007F210D"/>
    <w:rsid w:val="00832A15"/>
    <w:rsid w:val="009B5221"/>
    <w:rsid w:val="009F0F4E"/>
    <w:rsid w:val="00AB07E8"/>
    <w:rsid w:val="00BC4B89"/>
    <w:rsid w:val="00C873F3"/>
    <w:rsid w:val="00D44188"/>
    <w:rsid w:val="00D741BF"/>
    <w:rsid w:val="00D75F05"/>
    <w:rsid w:val="00D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5CB60"/>
  <w14:defaultImageDpi w14:val="32767"/>
  <w15:chartTrackingRefBased/>
  <w15:docId w15:val="{C6F1A068-C5E0-7A43-9D93-37D932BC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15"/>
    <w:pPr>
      <w:ind w:left="720"/>
      <w:contextualSpacing/>
    </w:pPr>
  </w:style>
  <w:style w:type="paragraph" w:styleId="Header">
    <w:name w:val="header"/>
    <w:basedOn w:val="Normal"/>
    <w:link w:val="HeaderChar"/>
    <w:uiPriority w:val="99"/>
    <w:unhideWhenUsed/>
    <w:rsid w:val="003E3FA7"/>
    <w:pPr>
      <w:tabs>
        <w:tab w:val="center" w:pos="4680"/>
        <w:tab w:val="right" w:pos="9360"/>
      </w:tabs>
    </w:pPr>
  </w:style>
  <w:style w:type="character" w:customStyle="1" w:styleId="HeaderChar">
    <w:name w:val="Header Char"/>
    <w:basedOn w:val="DefaultParagraphFont"/>
    <w:link w:val="Header"/>
    <w:uiPriority w:val="99"/>
    <w:rsid w:val="003E3FA7"/>
  </w:style>
  <w:style w:type="paragraph" w:styleId="Footer">
    <w:name w:val="footer"/>
    <w:basedOn w:val="Normal"/>
    <w:link w:val="FooterChar"/>
    <w:uiPriority w:val="99"/>
    <w:unhideWhenUsed/>
    <w:rsid w:val="003E3FA7"/>
    <w:pPr>
      <w:tabs>
        <w:tab w:val="center" w:pos="4680"/>
        <w:tab w:val="right" w:pos="9360"/>
      </w:tabs>
    </w:pPr>
  </w:style>
  <w:style w:type="character" w:customStyle="1" w:styleId="FooterChar">
    <w:name w:val="Footer Char"/>
    <w:basedOn w:val="DefaultParagraphFont"/>
    <w:link w:val="Footer"/>
    <w:uiPriority w:val="99"/>
    <w:rsid w:val="003E3FA7"/>
  </w:style>
  <w:style w:type="character" w:styleId="Hyperlink">
    <w:name w:val="Hyperlink"/>
    <w:basedOn w:val="DefaultParagraphFont"/>
    <w:uiPriority w:val="99"/>
    <w:unhideWhenUsed/>
    <w:rsid w:val="0006599A"/>
    <w:rPr>
      <w:color w:val="0563C1" w:themeColor="hyperlink"/>
      <w:u w:val="single"/>
    </w:rPr>
  </w:style>
  <w:style w:type="character" w:styleId="UnresolvedMention">
    <w:name w:val="Unresolved Mention"/>
    <w:basedOn w:val="DefaultParagraphFont"/>
    <w:uiPriority w:val="99"/>
    <w:rsid w:val="0006599A"/>
    <w:rPr>
      <w:color w:val="605E5C"/>
      <w:shd w:val="clear" w:color="auto" w:fill="E1DFDD"/>
    </w:rPr>
  </w:style>
  <w:style w:type="table" w:styleId="TableGrid">
    <w:name w:val="Table Grid"/>
    <w:basedOn w:val="TableNormal"/>
    <w:uiPriority w:val="39"/>
    <w:rsid w:val="00744603"/>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603"/>
    <w:pPr>
      <w:autoSpaceDE w:val="0"/>
      <w:autoSpaceDN w:val="0"/>
      <w:adjustRightInd w:val="0"/>
    </w:pPr>
    <w:rPr>
      <w:rFonts w:ascii="Calibri" w:hAnsi="Calibri" w:cs="Calibri"/>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infectioncontrol/guidelines/core-practices/index.html?CDC_AA_refVal=https%3A%2F%2Fwww.cdc.gov%2Fhicpac%2Frecommendations%2Fcore-practices.html" TargetMode="External"/><Relationship Id="rId13" Type="http://schemas.openxmlformats.org/officeDocument/2006/relationships/hyperlink" Target="https://www.cdc.gov/infectioncontrol/guidelines/core-practices/index.html?CDC_AA_refVal=https%3A%2F%2Fwww.cdc.gov%2Fhicpac%2Frecommendations%2Fcore-practices.html" TargetMode="Externa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cdc.gov/coronavirus/2019-ncov/hcp/infection-control-recommendations.html" TargetMode="External"/><Relationship Id="rId12" Type="http://schemas.openxmlformats.org/officeDocument/2006/relationships/hyperlink" Target="https://www.health.state.mn.us/diseases/coronavirus/stats/hosp.html" TargetMode="External"/><Relationship Id="rId17" Type="http://schemas.openxmlformats.org/officeDocument/2006/relationships/image" Target="media/image1.png"/><Relationship Id="rId25" Type="http://schemas.openxmlformats.org/officeDocument/2006/relationships/hyperlink" Target="https://www.health.state.mn.us/diseases/coronavirus/stats/case.html" TargetMode="External"/><Relationship Id="rId2" Type="http://schemas.openxmlformats.org/officeDocument/2006/relationships/styles" Target="styles.xml"/><Relationship Id="rId16" Type="http://schemas.openxmlformats.org/officeDocument/2006/relationships/hyperlink" Target="https://www.corha.org/resources/corha-cste-proposed-investigation-reporting-thresholds-and-outbreak-definitions-for-covid-19-in-healthcare-settings/" TargetMode="External"/><Relationship Id="rId20" Type="http://schemas.openxmlformats.org/officeDocument/2006/relationships/image" Target="media/image4.png"/><Relationship Id="rId29" Type="http://schemas.openxmlformats.org/officeDocument/2006/relationships/hyperlink" Target="https://www.cdc.gov/coronavirus/2019-ncov/hcp/infection-control-recommenda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state.mn.us/diseases/coronavirus/stats/case.htm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coronavirus/2019-ncov/hcp/guidance-risk-assesment-hcp.html" TargetMode="External"/><Relationship Id="rId23" Type="http://schemas.openxmlformats.org/officeDocument/2006/relationships/header" Target="header1.xml"/><Relationship Id="rId28" Type="http://schemas.openxmlformats.org/officeDocument/2006/relationships/image" Target="media/image10.png"/><Relationship Id="rId10" Type="http://schemas.openxmlformats.org/officeDocument/2006/relationships/hyperlink" Target="https://www.corha.org/resources/corha-cste-proposed-investigation-reporting-thresholds-and-outbreak-definitions-for-covid-19-in-healthcare-settings/"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hcp/infection-control-recommendations.html" TargetMode="External"/><Relationship Id="rId14" Type="http://schemas.openxmlformats.org/officeDocument/2006/relationships/hyperlink" Target="https://www.cdc.gov/coronavirus/2019-ncov/hcp/infection-control-recommendations.html" TargetMode="External"/><Relationship Id="rId22" Type="http://schemas.openxmlformats.org/officeDocument/2006/relationships/image" Target="media/image6.png"/><Relationship Id="rId27" Type="http://schemas.openxmlformats.org/officeDocument/2006/relationships/hyperlink" Target="https://www.health.state.mn.us/diseases/coronavirus/stats/hosp.html" TargetMode="External"/><Relationship Id="rId30" Type="http://schemas.openxmlformats.org/officeDocument/2006/relationships/hyperlink" Target="https://www.cdc.gov/coronavirus/2019-ncov/hcp/infection-control-recommendation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Everson</dc:creator>
  <cp:keywords/>
  <dc:description/>
  <cp:lastModifiedBy>Kari Everson</cp:lastModifiedBy>
  <cp:revision>2</cp:revision>
  <dcterms:created xsi:type="dcterms:W3CDTF">2023-05-17T17:46:00Z</dcterms:created>
  <dcterms:modified xsi:type="dcterms:W3CDTF">2023-05-17T17:46:00Z</dcterms:modified>
</cp:coreProperties>
</file>