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E1F9" w14:textId="3D0487BF" w:rsidR="002A7746" w:rsidRDefault="005D4752" w:rsidP="002A7746">
      <w:pPr>
        <w:rPr>
          <w:b/>
          <w:bCs/>
        </w:rPr>
      </w:pPr>
      <w:r>
        <w:rPr>
          <w:b/>
          <w:bCs/>
        </w:rPr>
        <w:t>Resolution for Other/Third Parties in Minnesota</w:t>
      </w:r>
    </w:p>
    <w:p w14:paraId="20541841" w14:textId="6AC07FC3" w:rsidR="005D4752" w:rsidRPr="005D4752" w:rsidRDefault="005D4752" w:rsidP="002A7746">
      <w:r>
        <w:t xml:space="preserve">Be it resolved that the __________ Party of Minnesota </w:t>
      </w:r>
      <w:r w:rsidR="00215F6E">
        <w:t>commits itself to building a vision and plan for providing excellent care for our state's rapidly growing population of seniors.</w:t>
      </w:r>
    </w:p>
    <w:p w14:paraId="0D72F34A" w14:textId="0ED6D215" w:rsidR="002A7746" w:rsidRDefault="005D4752" w:rsidP="002A774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86% </w:t>
      </w:r>
      <w:r w:rsidR="002A7746">
        <w:rPr>
          <w:rFonts w:eastAsia="Times New Roman"/>
        </w:rPr>
        <w:t>of Minnesota</w:t>
      </w:r>
      <w:r>
        <w:rPr>
          <w:rFonts w:eastAsia="Times New Roman"/>
        </w:rPr>
        <w:t xml:space="preserve">ns </w:t>
      </w:r>
      <w:r w:rsidR="002A7746">
        <w:rPr>
          <w:rFonts w:eastAsia="Times New Roman"/>
        </w:rPr>
        <w:t>agree that seniors have a right to basic housing, care, and support within 40 minutes of their home community.</w:t>
      </w:r>
    </w:p>
    <w:p w14:paraId="0DEC0B98" w14:textId="77777777" w:rsidR="002A7746" w:rsidRDefault="002A7746" w:rsidP="002A774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Nearly 4 in 5 Minnesotans worry that we are not prepared for the aging boom. We have 1 million people who are 65+ today, and over the next four years, we will have 50,000 more Minnesotans who are 80 or older.</w:t>
      </w:r>
    </w:p>
    <w:p w14:paraId="582AC117" w14:textId="77777777" w:rsidR="002A7746" w:rsidRDefault="002A7746" w:rsidP="002A774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State and its leaders have yet to show that we are prepared or that they have a comprehensive plan for the significant population of seniors that will need care in the near future.</w:t>
      </w:r>
    </w:p>
    <w:p w14:paraId="19C09CFC" w14:textId="36899BCC" w:rsidR="00B6590D" w:rsidRPr="002A7746" w:rsidRDefault="002A7746" w:rsidP="002A774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A7746">
        <w:rPr>
          <w:rFonts w:eastAsia="Times New Roman"/>
        </w:rPr>
        <w:t>We do not have enough caregivers in the workforce to provide care for the number of seniors that will need it. Without a plan, many families will struggle to find adequate care for their loved ones and vulnerable older adults who need services will have nowhere to go.</w:t>
      </w:r>
    </w:p>
    <w:sectPr w:rsidR="00B6590D" w:rsidRPr="002A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D79"/>
    <w:multiLevelType w:val="hybridMultilevel"/>
    <w:tmpl w:val="7E84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4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46"/>
    <w:rsid w:val="00215F6E"/>
    <w:rsid w:val="002A7746"/>
    <w:rsid w:val="005D4752"/>
    <w:rsid w:val="00B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406"/>
  <w15:chartTrackingRefBased/>
  <w15:docId w15:val="{D2D62EB2-137A-40BA-98E9-14E6C12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46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Nelson</dc:creator>
  <cp:keywords/>
  <dc:description/>
  <cp:lastModifiedBy>Dan Nelson</cp:lastModifiedBy>
  <cp:revision>3</cp:revision>
  <dcterms:created xsi:type="dcterms:W3CDTF">2024-02-20T19:28:00Z</dcterms:created>
  <dcterms:modified xsi:type="dcterms:W3CDTF">2024-02-21T17:15:00Z</dcterms:modified>
</cp:coreProperties>
</file>