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2858" w14:textId="77777777" w:rsidR="00EB3ED8" w:rsidRPr="008A185E" w:rsidRDefault="00EB3ED8" w:rsidP="00EB3ED8">
      <w:pPr>
        <w:jc w:val="center"/>
        <w:rPr>
          <w:b/>
          <w:sz w:val="28"/>
          <w:szCs w:val="28"/>
        </w:rPr>
      </w:pPr>
      <w:r w:rsidRPr="008A185E">
        <w:rPr>
          <w:b/>
          <w:sz w:val="28"/>
          <w:szCs w:val="28"/>
        </w:rPr>
        <w:t xml:space="preserve">COVID-19: INFECTION PREVENTION </w:t>
      </w:r>
    </w:p>
    <w:p w14:paraId="5D1E7E1A" w14:textId="77777777" w:rsidR="00EB3ED8" w:rsidRPr="008A185E" w:rsidRDefault="00EB3ED8" w:rsidP="00EB3ED8">
      <w:pPr>
        <w:pStyle w:val="Heading1"/>
        <w:ind w:left="1530" w:hanging="1530"/>
      </w:pPr>
    </w:p>
    <w:p w14:paraId="75D885E1" w14:textId="26CB369C" w:rsidR="00EB3ED8" w:rsidRPr="008A185E" w:rsidRDefault="00EB3ED8" w:rsidP="00EB3ED8">
      <w:pPr>
        <w:pStyle w:val="Heading1"/>
        <w:ind w:left="1530" w:hanging="1530"/>
      </w:pPr>
      <w:r w:rsidRPr="008A185E">
        <w:t xml:space="preserve">SUBJECT:  </w:t>
      </w:r>
      <w:r>
        <w:t xml:space="preserve">Vaccinated </w:t>
      </w:r>
      <w:r w:rsidRPr="008A185E">
        <w:t xml:space="preserve">COVID-19 </w:t>
      </w:r>
      <w:r>
        <w:t>Participant</w:t>
      </w:r>
      <w:r w:rsidRPr="008A185E">
        <w:t xml:space="preserve"> / Staff </w:t>
      </w:r>
      <w:r>
        <w:t xml:space="preserve"> </w:t>
      </w:r>
      <w:r w:rsidRPr="008A185E">
        <w:t xml:space="preserve">COVID-19 </w:t>
      </w:r>
      <w:r>
        <w:t>Exposure</w:t>
      </w:r>
    </w:p>
    <w:p w14:paraId="0E951229" w14:textId="77777777" w:rsidR="00EB3ED8" w:rsidRPr="008A185E" w:rsidRDefault="00EB3ED8" w:rsidP="00EB3ED8">
      <w:pPr>
        <w:pStyle w:val="Heading1"/>
      </w:pP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</w:p>
    <w:p w14:paraId="07E66778" w14:textId="77777777" w:rsidR="00EB3ED8" w:rsidRPr="008A185E" w:rsidRDefault="00EB3ED8" w:rsidP="00EB3ED8">
      <w:pPr>
        <w:pStyle w:val="Heading2"/>
        <w:rPr>
          <w:rFonts w:ascii="Times New Roman" w:hAnsi="Times New Roman"/>
          <w:highlight w:val="yellow"/>
        </w:rPr>
      </w:pPr>
      <w:r w:rsidRPr="008A185E">
        <w:rPr>
          <w:rFonts w:ascii="Times New Roman" w:hAnsi="Times New Roman"/>
        </w:rPr>
        <w:t xml:space="preserve">Accountability:  All Staff                      </w:t>
      </w:r>
      <w:r w:rsidRPr="008A185E">
        <w:rPr>
          <w:rFonts w:ascii="Times New Roman" w:hAnsi="Times New Roman"/>
        </w:rPr>
        <w:tab/>
        <w:t xml:space="preserve">                    </w:t>
      </w:r>
      <w:r w:rsidRPr="007013F2">
        <w:rPr>
          <w:rFonts w:ascii="Times New Roman" w:hAnsi="Times New Roman"/>
        </w:rPr>
        <w:t>Document No.:  COVID-001</w:t>
      </w:r>
    </w:p>
    <w:p w14:paraId="2D1C1F64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14:paraId="1C80CBD9" w14:textId="2C8C6528" w:rsidR="00EB3ED8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8A185E">
        <w:rPr>
          <w:b/>
        </w:rPr>
        <w:t xml:space="preserve">Reference:   </w:t>
      </w:r>
      <w:hyperlink r:id="rId7" w:history="1">
        <w:r w:rsidRPr="00EB3ED8">
          <w:rPr>
            <w:rStyle w:val="Hyperlink"/>
          </w:rPr>
          <w:t>https://www.health.state.mn.us/diseases/coronavirus/close.html</w:t>
        </w:r>
      </w:hyperlink>
    </w:p>
    <w:p w14:paraId="5CA0E246" w14:textId="77777777" w:rsidR="00EB3ED8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</w:p>
    <w:p w14:paraId="21118567" w14:textId="1547A3A6" w:rsidR="00EB3ED8" w:rsidRDefault="000B30F6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hyperlink r:id="rId8" w:history="1">
        <w:r w:rsidR="00EB3ED8" w:rsidRPr="00722EEE">
          <w:rPr>
            <w:rStyle w:val="Hyperlink"/>
          </w:rPr>
          <w:t>https://www.health.state.mn.us/diseases/coronavirus/sick.html</w:t>
        </w:r>
      </w:hyperlink>
    </w:p>
    <w:p w14:paraId="149E9098" w14:textId="66A329A0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 w:rsidRPr="008A185E">
        <w:rPr>
          <w:b/>
        </w:rPr>
        <w:tab/>
      </w:r>
      <w:r w:rsidRPr="008A185E">
        <w:rPr>
          <w:b/>
        </w:rPr>
        <w:tab/>
      </w:r>
    </w:p>
    <w:p w14:paraId="221DDE2E" w14:textId="77777777" w:rsidR="00EB3ED8" w:rsidRPr="008A185E" w:rsidRDefault="00EB3ED8" w:rsidP="00EB3ED8">
      <w:pPr>
        <w:rPr>
          <w:b/>
        </w:rPr>
      </w:pPr>
    </w:p>
    <w:p w14:paraId="6EE13EB5" w14:textId="0134B09B" w:rsidR="00EB3ED8" w:rsidRPr="008A185E" w:rsidRDefault="00EB3ED8" w:rsidP="00EB3ED8">
      <w:pPr>
        <w:ind w:left="1440" w:hanging="1440"/>
        <w:rPr>
          <w:b/>
          <w:bCs/>
        </w:rPr>
      </w:pPr>
      <w:r w:rsidRPr="008A185E">
        <w:rPr>
          <w:b/>
        </w:rPr>
        <w:t xml:space="preserve">POLICY: </w:t>
      </w:r>
      <w:r w:rsidRPr="008A185E">
        <w:rPr>
          <w:b/>
        </w:rPr>
        <w:tab/>
      </w:r>
      <w:r w:rsidRPr="008A185E">
        <w:rPr>
          <w:bCs/>
        </w:rPr>
        <w:t xml:space="preserve">To minimize transmission of respiratory pathogens within the facility and among </w:t>
      </w:r>
      <w:r>
        <w:rPr>
          <w:bCs/>
        </w:rPr>
        <w:t>participant</w:t>
      </w:r>
      <w:r w:rsidRPr="008A185E">
        <w:rPr>
          <w:bCs/>
        </w:rPr>
        <w:t xml:space="preserve">s and health care workers (HCW). </w:t>
      </w:r>
    </w:p>
    <w:p w14:paraId="522FA834" w14:textId="77777777" w:rsidR="00EB3ED8" w:rsidRPr="008A185E" w:rsidRDefault="00EB3ED8" w:rsidP="00EB3ED8">
      <w:pPr>
        <w:pStyle w:val="Header"/>
        <w:tabs>
          <w:tab w:val="clear" w:pos="4320"/>
          <w:tab w:val="clear" w:pos="8640"/>
        </w:tabs>
        <w:rPr>
          <w:bCs/>
        </w:rPr>
      </w:pPr>
    </w:p>
    <w:p w14:paraId="0954B5E0" w14:textId="77777777" w:rsidR="00EB3ED8" w:rsidRPr="008A185E" w:rsidRDefault="00EB3ED8" w:rsidP="00EB3ED8">
      <w:pPr>
        <w:rPr>
          <w:b/>
        </w:rPr>
      </w:pPr>
      <w:r w:rsidRPr="008A185E">
        <w:rPr>
          <w:b/>
        </w:rPr>
        <w:t>PROCEDURE:</w:t>
      </w:r>
    </w:p>
    <w:p w14:paraId="11D203D5" w14:textId="77777777" w:rsidR="00EB3ED8" w:rsidRDefault="00EB3ED8" w:rsidP="00EB3ED8">
      <w:pPr>
        <w:rPr>
          <w:b/>
        </w:rPr>
      </w:pPr>
    </w:p>
    <w:p w14:paraId="12C5A124" w14:textId="5FA45267" w:rsidR="00EB3ED8" w:rsidRPr="00EB3ED8" w:rsidRDefault="00EB3ED8" w:rsidP="00EB3ED8">
      <w:pPr>
        <w:pStyle w:val="ListParagraph"/>
        <w:numPr>
          <w:ilvl w:val="0"/>
          <w:numId w:val="7"/>
        </w:numPr>
        <w:spacing w:line="384" w:lineRule="atLeast"/>
        <w:rPr>
          <w:rFonts w:ascii="Helvetica" w:hAnsi="Helvetica" w:cs="Helvetica"/>
          <w:color w:val="000000"/>
          <w:szCs w:val="24"/>
        </w:rPr>
      </w:pPr>
      <w:r>
        <w:t xml:space="preserve">If a vaccinated staff person or a participant has </w:t>
      </w:r>
      <w:hyperlink r:id="rId9" w:anchor="what" w:history="1">
        <w:r w:rsidRPr="00EB3ED8">
          <w:rPr>
            <w:rStyle w:val="Hyperlink"/>
          </w:rPr>
          <w:t>close contact</w:t>
        </w:r>
      </w:hyperlink>
      <w:r>
        <w:t xml:space="preserve"> exposure to someone who tests positive for COVID-19, they do not need to quarantine.  Exposed individuals should:</w:t>
      </w:r>
    </w:p>
    <w:p w14:paraId="41AF6B44" w14:textId="3E7F6626" w:rsidR="00EB3ED8" w:rsidRPr="00EB3ED8" w:rsidRDefault="00EB3ED8" w:rsidP="00EB3ED8">
      <w:pPr>
        <w:pStyle w:val="ListParagraph"/>
        <w:numPr>
          <w:ilvl w:val="0"/>
          <w:numId w:val="8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Watch for symptoms for 14 days.</w:t>
      </w:r>
    </w:p>
    <w:p w14:paraId="01B2D7CA" w14:textId="39E504A1" w:rsidR="00EB3ED8" w:rsidRPr="00EB3ED8" w:rsidRDefault="00EB3ED8" w:rsidP="00EB3ED8">
      <w:pPr>
        <w:pStyle w:val="ListParagraph"/>
        <w:numPr>
          <w:ilvl w:val="0"/>
          <w:numId w:val="8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Wash hands often.</w:t>
      </w:r>
    </w:p>
    <w:p w14:paraId="450D09D1" w14:textId="0D3907C5" w:rsidR="00EB3ED8" w:rsidRPr="00EB3ED8" w:rsidRDefault="00EB3ED8" w:rsidP="00EB3ED8">
      <w:pPr>
        <w:pStyle w:val="ListParagraph"/>
        <w:numPr>
          <w:ilvl w:val="0"/>
          <w:numId w:val="8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Clean surfaces that are touched</w:t>
      </w:r>
    </w:p>
    <w:p w14:paraId="5FEBBD39" w14:textId="77777777" w:rsidR="00EB3ED8" w:rsidRPr="00EB3ED8" w:rsidRDefault="00EB3ED8" w:rsidP="00EB3ED8">
      <w:pPr>
        <w:pStyle w:val="ListParagraph"/>
        <w:spacing w:line="384" w:lineRule="atLeast"/>
        <w:ind w:left="1080"/>
        <w:rPr>
          <w:rFonts w:ascii="Helvetica" w:hAnsi="Helvetica" w:cs="Helvetica"/>
          <w:color w:val="000000"/>
          <w:szCs w:val="24"/>
        </w:rPr>
      </w:pPr>
    </w:p>
    <w:p w14:paraId="78972179" w14:textId="306B4783" w:rsidR="00EB3ED8" w:rsidRDefault="00EB3ED8" w:rsidP="00EB3ED8">
      <w:pPr>
        <w:pStyle w:val="ListParagraph"/>
        <w:numPr>
          <w:ilvl w:val="0"/>
          <w:numId w:val="7"/>
        </w:numPr>
      </w:pPr>
      <w:r>
        <w:t>If COVID-19 symptoms arise, individuals should stay home until all three of these things are true:</w:t>
      </w:r>
    </w:p>
    <w:p w14:paraId="2F19479C" w14:textId="2D51E218" w:rsidR="00EB3ED8" w:rsidRPr="00EB3ED8" w:rsidRDefault="00EB3ED8" w:rsidP="00EB3ED8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They feel better. Their cough, shortness of breath, or other symptoms are better.</w:t>
      </w:r>
      <w:r w:rsidRPr="00EB3ED8">
        <w:rPr>
          <w:color w:val="000000"/>
          <w:szCs w:val="24"/>
        </w:rPr>
        <w:br/>
      </w:r>
      <w:r w:rsidRPr="00EB3ED8">
        <w:rPr>
          <w:b/>
          <w:bCs/>
          <w:color w:val="000000"/>
          <w:szCs w:val="24"/>
        </w:rPr>
        <w:t>and</w:t>
      </w:r>
    </w:p>
    <w:p w14:paraId="77DCE8F6" w14:textId="68457D60" w:rsidR="00EB3ED8" w:rsidRPr="00EB3ED8" w:rsidRDefault="00EB3ED8" w:rsidP="00EB3ED8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It has been 10 days since they first felt sick.</w:t>
      </w:r>
      <w:r w:rsidRPr="00EB3ED8">
        <w:rPr>
          <w:color w:val="000000"/>
          <w:szCs w:val="24"/>
        </w:rPr>
        <w:br/>
      </w:r>
      <w:r w:rsidRPr="00EB3ED8">
        <w:rPr>
          <w:b/>
          <w:bCs/>
          <w:color w:val="000000"/>
          <w:szCs w:val="24"/>
        </w:rPr>
        <w:t>and</w:t>
      </w:r>
    </w:p>
    <w:p w14:paraId="70E21588" w14:textId="4515EB17" w:rsidR="00EB3ED8" w:rsidRPr="00EB3ED8" w:rsidRDefault="00EB3ED8" w:rsidP="00EB3ED8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They have had no fever for at least 24 hours, without using medicine that lowers fevers.</w:t>
      </w:r>
    </w:p>
    <w:p w14:paraId="36E9FD55" w14:textId="77777777" w:rsidR="00EB3ED8" w:rsidRPr="00EB3ED8" w:rsidRDefault="00EB3ED8" w:rsidP="00EB3ED8">
      <w:pPr>
        <w:rPr>
          <w:b/>
          <w:szCs w:val="24"/>
        </w:rPr>
      </w:pPr>
    </w:p>
    <w:p w14:paraId="49A8863D" w14:textId="4DB8A060" w:rsidR="00EB3ED8" w:rsidRPr="003D4830" w:rsidRDefault="003D4830" w:rsidP="003D4830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Notify staff </w:t>
      </w:r>
      <w:r w:rsidR="00143196">
        <w:rPr>
          <w:szCs w:val="24"/>
        </w:rPr>
        <w:t xml:space="preserve">and </w:t>
      </w:r>
      <w:r>
        <w:rPr>
          <w:szCs w:val="24"/>
        </w:rPr>
        <w:t>participants</w:t>
      </w:r>
      <w:r w:rsidR="00143196">
        <w:rPr>
          <w:szCs w:val="24"/>
        </w:rPr>
        <w:t xml:space="preserve"> that </w:t>
      </w:r>
      <w:r>
        <w:rPr>
          <w:szCs w:val="24"/>
        </w:rPr>
        <w:t>someone in the program has symptoms of COVID-19.</w:t>
      </w:r>
    </w:p>
    <w:p w14:paraId="61329C43" w14:textId="77777777" w:rsidR="00EB3ED8" w:rsidRPr="008A185E" w:rsidRDefault="00EB3ED8" w:rsidP="00EB3ED8">
      <w:pPr>
        <w:pStyle w:val="BodyTextIndent2"/>
        <w:rPr>
          <w:szCs w:val="24"/>
        </w:rPr>
      </w:pPr>
    </w:p>
    <w:p w14:paraId="6DA1A8D4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Effective Date:</w:t>
      </w:r>
      <w:r w:rsidRPr="008A185E">
        <w:rPr>
          <w:b/>
        </w:rPr>
        <w:tab/>
      </w:r>
    </w:p>
    <w:p w14:paraId="6DD6BBD5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Reviewed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>
        <w:rPr>
          <w:b/>
        </w:rPr>
        <w:tab/>
      </w:r>
      <w:r w:rsidRPr="008A185E">
        <w:rPr>
          <w:b/>
        </w:rPr>
        <w:tab/>
        <w:t>Date:</w:t>
      </w:r>
      <w:r w:rsidRPr="008A185E">
        <w:rPr>
          <w:b/>
        </w:rPr>
        <w:tab/>
      </w:r>
    </w:p>
    <w:p w14:paraId="61F0CD18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Revised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  <w:t>Date:</w:t>
      </w:r>
    </w:p>
    <w:p w14:paraId="359CD321" w14:textId="77777777" w:rsidR="00360958" w:rsidRDefault="00360958"/>
    <w:sectPr w:rsidR="00360958" w:rsidSect="000D672D">
      <w:footerReference w:type="default" r:id="rId10"/>
      <w:pgSz w:w="12240" w:h="15840"/>
      <w:pgMar w:top="1440" w:right="1008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76EB" w14:textId="77777777" w:rsidR="006E68CC" w:rsidRDefault="006E68CC">
      <w:r>
        <w:separator/>
      </w:r>
    </w:p>
  </w:endnote>
  <w:endnote w:type="continuationSeparator" w:id="0">
    <w:p w14:paraId="03239931" w14:textId="77777777" w:rsidR="006E68CC" w:rsidRDefault="006E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94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8EF27" w14:textId="77777777" w:rsidR="000D672D" w:rsidRDefault="001A1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B986B" w14:textId="77777777" w:rsidR="009F4621" w:rsidRPr="000D672D" w:rsidRDefault="001A102C" w:rsidP="000D672D">
    <w:pPr>
      <w:pStyle w:val="Footer"/>
    </w:pPr>
    <w:r w:rsidRPr="007013F2">
      <w:t>Document No.: COVID-001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E0B0" w14:textId="77777777" w:rsidR="006E68CC" w:rsidRDefault="006E68CC">
      <w:r>
        <w:separator/>
      </w:r>
    </w:p>
  </w:footnote>
  <w:footnote w:type="continuationSeparator" w:id="0">
    <w:p w14:paraId="2F18B76A" w14:textId="77777777" w:rsidR="006E68CC" w:rsidRDefault="006E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BF0"/>
    <w:multiLevelType w:val="hybridMultilevel"/>
    <w:tmpl w:val="65644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926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54963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37EE"/>
    <w:multiLevelType w:val="multilevel"/>
    <w:tmpl w:val="B0D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A75BC"/>
    <w:multiLevelType w:val="hybridMultilevel"/>
    <w:tmpl w:val="E0B06370"/>
    <w:lvl w:ilvl="0" w:tplc="1992605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D362BFD"/>
    <w:multiLevelType w:val="hybridMultilevel"/>
    <w:tmpl w:val="64103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E68CA"/>
    <w:multiLevelType w:val="hybridMultilevel"/>
    <w:tmpl w:val="47781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D03FE"/>
    <w:multiLevelType w:val="multilevel"/>
    <w:tmpl w:val="7BF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5CD8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70A71"/>
    <w:multiLevelType w:val="hybridMultilevel"/>
    <w:tmpl w:val="2396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8"/>
    <w:rsid w:val="000B30F6"/>
    <w:rsid w:val="00143196"/>
    <w:rsid w:val="001A102C"/>
    <w:rsid w:val="001B258A"/>
    <w:rsid w:val="00360958"/>
    <w:rsid w:val="003D4830"/>
    <w:rsid w:val="006E68CC"/>
    <w:rsid w:val="00EB3ED8"/>
    <w:rsid w:val="00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4C53"/>
  <w15:chartTrackingRefBased/>
  <w15:docId w15:val="{E1BBA456-6717-4A45-994B-2F3A7B2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3ED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B3E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E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B3ED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B3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B3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3ED8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B3ED8"/>
    <w:pPr>
      <w:ind w:left="720"/>
    </w:pPr>
  </w:style>
  <w:style w:type="character" w:styleId="Hyperlink">
    <w:name w:val="Hyperlink"/>
    <w:basedOn w:val="DefaultParagraphFont"/>
    <w:rsid w:val="00EB3ED8"/>
    <w:rPr>
      <w:color w:val="0563C1" w:themeColor="hyperlink"/>
      <w:u w:val="single"/>
    </w:rPr>
  </w:style>
  <w:style w:type="paragraph" w:customStyle="1" w:styleId="Default">
    <w:name w:val="Default"/>
    <w:rsid w:val="00EB3E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E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s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clo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cl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Falck</dc:creator>
  <cp:keywords/>
  <dc:description/>
  <cp:lastModifiedBy>Terri Foley</cp:lastModifiedBy>
  <cp:revision>2</cp:revision>
  <dcterms:created xsi:type="dcterms:W3CDTF">2021-06-30T17:03:00Z</dcterms:created>
  <dcterms:modified xsi:type="dcterms:W3CDTF">2021-06-30T17:03:00Z</dcterms:modified>
</cp:coreProperties>
</file>